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651A4A" w:rsidTr="00974F2A">
        <w:tc>
          <w:tcPr>
            <w:tcW w:w="359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ỦY BAN NHÂN DÂN HUYỆN CẦU KÈ</w:t>
            </w:r>
          </w:p>
          <w:p w:rsidR="00F3749C" w:rsidRPr="00651A4A" w:rsidRDefault="00C22F53" w:rsidP="00974F2A">
            <w:pPr>
              <w:jc w:val="center"/>
              <w:rPr>
                <w:rFonts w:ascii="Times New Roman" w:hAnsi="Times New Roman"/>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59264" behindDoc="0" locked="0" layoutInCell="1" allowOverlap="1">
                      <wp:simplePos x="0" y="0"/>
                      <wp:positionH relativeFrom="character">
                        <wp:posOffset>-303530</wp:posOffset>
                      </wp:positionH>
                      <wp:positionV relativeFrom="line">
                        <wp:posOffset>45719</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42F7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3.9pt,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" strokeweight=".25pt">
                      <v:stroke joinstyle="miter"/>
                      <w10:wrap anchory="line"/>
                    </v:line>
                  </w:pict>
                </mc:Fallback>
              </mc:AlternateContent>
            </w:r>
          </w:p>
          <w:p w:rsidR="00F3749C" w:rsidRPr="00651A4A" w:rsidRDefault="00F3749C" w:rsidP="00974F2A">
            <w:pPr>
              <w:jc w:val="center"/>
              <w:rPr>
                <w:rFonts w:ascii="Times New Roman" w:hAnsi="Times New Roman"/>
                <w:b/>
                <w:sz w:val="27"/>
                <w:szCs w:val="27"/>
              </w:rPr>
            </w:pPr>
            <w:r w:rsidRPr="00651A4A">
              <w:rPr>
                <w:rFonts w:ascii="Times New Roman" w:hAnsi="Times New Roman"/>
                <w:sz w:val="27"/>
                <w:szCs w:val="27"/>
              </w:rPr>
              <w:t xml:space="preserve">Số:   </w:t>
            </w:r>
            <w:r w:rsidR="00674885">
              <w:rPr>
                <w:rFonts w:ascii="Times New Roman" w:hAnsi="Times New Roman"/>
                <w:sz w:val="27"/>
                <w:szCs w:val="27"/>
              </w:rPr>
              <w:t xml:space="preserve">     </w:t>
            </w:r>
            <w:r w:rsidRPr="00651A4A">
              <w:rPr>
                <w:rFonts w:ascii="Times New Roman" w:hAnsi="Times New Roman"/>
                <w:sz w:val="27"/>
                <w:szCs w:val="27"/>
              </w:rPr>
              <w:t>/BC-UBND</w:t>
            </w:r>
          </w:p>
        </w:tc>
        <w:tc>
          <w:tcPr>
            <w:tcW w:w="620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CỘNG HÒA XÃ HỘI CHỦ NGHĨA VIỆT NAM</w:t>
            </w:r>
          </w:p>
          <w:p w:rsidR="00F3749C" w:rsidRPr="00674885" w:rsidRDefault="004273E8" w:rsidP="00974F2A">
            <w:pPr>
              <w:jc w:val="center"/>
              <w:rPr>
                <w:rFonts w:ascii="Times New Roman" w:hAnsi="Times New Roman"/>
                <w:b/>
                <w:sz w:val="29"/>
                <w:szCs w:val="27"/>
              </w:rPr>
            </w:pPr>
            <w:r>
              <w:rPr>
                <w:rFonts w:ascii="Times New Roman" w:hAnsi="Times New Roman"/>
                <w:b/>
                <w:sz w:val="29"/>
                <w:szCs w:val="27"/>
              </w:rPr>
              <w:t xml:space="preserve">  </w:t>
            </w:r>
            <w:r w:rsidR="00F3749C" w:rsidRPr="00674885">
              <w:rPr>
                <w:rFonts w:ascii="Times New Roman" w:hAnsi="Times New Roman"/>
                <w:b/>
                <w:sz w:val="29"/>
                <w:szCs w:val="27"/>
              </w:rPr>
              <w:t>Độc lập - Tự do - Hạnh phúc</w:t>
            </w:r>
          </w:p>
          <w:p w:rsidR="00F3749C" w:rsidRPr="00651A4A" w:rsidRDefault="00C22F53" w:rsidP="00974F2A">
            <w:pPr>
              <w:jc w:val="center"/>
              <w:rPr>
                <w:rFonts w:ascii="Times New Roman" w:hAnsi="Times New Roman"/>
                <w:i/>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60288" behindDoc="0" locked="0" layoutInCell="1" allowOverlap="1">
                      <wp:simplePos x="0" y="0"/>
                      <wp:positionH relativeFrom="character">
                        <wp:posOffset>-981710</wp:posOffset>
                      </wp:positionH>
                      <wp:positionV relativeFrom="line">
                        <wp:posOffset>33020</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EDEC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77.3pt,2.6pt" to="8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" strokeweight=".25pt">
                      <v:stroke joinstyle="miter"/>
                      <w10:wrap anchory="line"/>
                    </v:line>
                  </w:pict>
                </mc:Fallback>
              </mc:AlternateContent>
            </w:r>
          </w:p>
          <w:p w:rsidR="00F3749C" w:rsidRPr="00651A4A" w:rsidRDefault="00F3749C" w:rsidP="00D036B5">
            <w:pPr>
              <w:jc w:val="center"/>
              <w:rPr>
                <w:rFonts w:ascii="Times New Roman" w:hAnsi="Times New Roman"/>
                <w:b/>
                <w:sz w:val="27"/>
                <w:szCs w:val="27"/>
              </w:rPr>
            </w:pPr>
            <w:r w:rsidRPr="00651A4A">
              <w:rPr>
                <w:rFonts w:ascii="Times New Roman" w:hAnsi="Times New Roman"/>
                <w:i/>
                <w:sz w:val="27"/>
                <w:szCs w:val="27"/>
              </w:rPr>
              <w:t xml:space="preserve">Cầu Kè, ngày     </w:t>
            </w:r>
            <w:r w:rsidR="00627810">
              <w:rPr>
                <w:rFonts w:ascii="Times New Roman" w:hAnsi="Times New Roman"/>
                <w:i/>
                <w:sz w:val="27"/>
                <w:szCs w:val="27"/>
              </w:rPr>
              <w:t xml:space="preserve"> </w:t>
            </w:r>
            <w:r w:rsidRPr="00651A4A">
              <w:rPr>
                <w:rFonts w:ascii="Times New Roman" w:hAnsi="Times New Roman"/>
                <w:i/>
                <w:sz w:val="27"/>
                <w:szCs w:val="27"/>
              </w:rPr>
              <w:t xml:space="preserve">tháng </w:t>
            </w:r>
            <w:r w:rsidR="00D036B5">
              <w:rPr>
                <w:rFonts w:ascii="Times New Roman" w:hAnsi="Times New Roman"/>
                <w:i/>
                <w:sz w:val="27"/>
                <w:szCs w:val="27"/>
              </w:rPr>
              <w:t>4</w:t>
            </w:r>
            <w:r w:rsidRPr="00651A4A">
              <w:rPr>
                <w:rFonts w:ascii="Times New Roman" w:hAnsi="Times New Roman"/>
                <w:i/>
                <w:sz w:val="27"/>
                <w:szCs w:val="27"/>
              </w:rPr>
              <w:t xml:space="preserve"> năm 20</w:t>
            </w:r>
            <w:r w:rsidR="00E279CA">
              <w:rPr>
                <w:rFonts w:ascii="Times New Roman" w:hAnsi="Times New Roman"/>
                <w:i/>
                <w:sz w:val="27"/>
                <w:szCs w:val="27"/>
              </w:rPr>
              <w:t>20</w:t>
            </w:r>
          </w:p>
        </w:tc>
      </w:tr>
    </w:tbl>
    <w:p w:rsidR="00D9138E" w:rsidRPr="002649DE" w:rsidRDefault="00D9138E" w:rsidP="00F3749C">
      <w:pPr>
        <w:tabs>
          <w:tab w:val="left" w:pos="2650"/>
          <w:tab w:val="center" w:pos="4649"/>
        </w:tabs>
        <w:spacing w:before="40" w:after="40"/>
        <w:jc w:val="center"/>
        <w:rPr>
          <w:rFonts w:ascii="Times New Roman" w:hAnsi="Times New Roman"/>
          <w:b/>
          <w:sz w:val="16"/>
          <w:szCs w:val="16"/>
        </w:rPr>
      </w:pPr>
    </w:p>
    <w:p w:rsidR="00B97C4B" w:rsidRDefault="00B97C4B" w:rsidP="00DA2FAF">
      <w:pPr>
        <w:tabs>
          <w:tab w:val="left" w:pos="2650"/>
        </w:tabs>
        <w:ind w:firstLine="1134"/>
        <w:rPr>
          <w:rFonts w:ascii="Times New Roman" w:hAnsi="Times New Roman"/>
          <w:b/>
          <w:sz w:val="28"/>
          <w:szCs w:val="28"/>
        </w:rPr>
      </w:pPr>
    </w:p>
    <w:p w:rsidR="00DA2FAF" w:rsidRDefault="00DA2FAF" w:rsidP="00201FDC">
      <w:pPr>
        <w:tabs>
          <w:tab w:val="left" w:pos="2650"/>
          <w:tab w:val="center" w:pos="4649"/>
        </w:tabs>
        <w:jc w:val="center"/>
        <w:rPr>
          <w:rFonts w:ascii="Times New Roman" w:hAnsi="Times New Roman"/>
          <w:b/>
          <w:sz w:val="28"/>
          <w:szCs w:val="28"/>
        </w:rPr>
      </w:pPr>
    </w:p>
    <w:p w:rsidR="00F3749C" w:rsidRPr="00D9138E" w:rsidRDefault="00F3749C" w:rsidP="00201FDC">
      <w:pPr>
        <w:tabs>
          <w:tab w:val="left" w:pos="2650"/>
          <w:tab w:val="center" w:pos="4649"/>
        </w:tabs>
        <w:jc w:val="center"/>
        <w:rPr>
          <w:rFonts w:ascii="Times New Roman" w:hAnsi="Times New Roman"/>
          <w:b/>
          <w:sz w:val="28"/>
          <w:szCs w:val="28"/>
        </w:rPr>
      </w:pPr>
      <w:r w:rsidRPr="00D9138E">
        <w:rPr>
          <w:rFonts w:ascii="Times New Roman" w:hAnsi="Times New Roman"/>
          <w:b/>
          <w:sz w:val="28"/>
          <w:szCs w:val="28"/>
        </w:rPr>
        <w:t>BÁO CÁO</w:t>
      </w:r>
    </w:p>
    <w:p w:rsidR="00D9138E" w:rsidRDefault="00F3749C" w:rsidP="00201FDC">
      <w:pPr>
        <w:jc w:val="center"/>
        <w:rPr>
          <w:rFonts w:ascii="Times New Roman" w:eastAsia="MS Mincho" w:hAnsi="Times New Roman"/>
          <w:b/>
          <w:sz w:val="28"/>
          <w:szCs w:val="28"/>
        </w:rPr>
      </w:pPr>
      <w:r w:rsidRPr="00D9138E">
        <w:rPr>
          <w:rFonts w:ascii="Times New Roman" w:eastAsia="MS Mincho" w:hAnsi="Times New Roman"/>
          <w:b/>
          <w:sz w:val="28"/>
          <w:szCs w:val="28"/>
        </w:rPr>
        <w:t>Tình hình kinh tế - xã hộ</w:t>
      </w:r>
      <w:r w:rsidR="00754D38" w:rsidRPr="00D9138E">
        <w:rPr>
          <w:rFonts w:ascii="Times New Roman" w:eastAsia="MS Mincho" w:hAnsi="Times New Roman"/>
          <w:b/>
          <w:sz w:val="28"/>
          <w:szCs w:val="28"/>
        </w:rPr>
        <w:t>i</w:t>
      </w:r>
      <w:r w:rsidR="00CF21AD">
        <w:rPr>
          <w:rFonts w:ascii="Times New Roman" w:eastAsia="MS Mincho" w:hAnsi="Times New Roman"/>
          <w:b/>
          <w:sz w:val="28"/>
          <w:szCs w:val="28"/>
        </w:rPr>
        <w:t>, QPAN</w:t>
      </w:r>
      <w:r w:rsidR="00754D38" w:rsidRPr="00D9138E">
        <w:rPr>
          <w:rFonts w:ascii="Times New Roman" w:eastAsia="MS Mincho" w:hAnsi="Times New Roman"/>
          <w:b/>
          <w:sz w:val="28"/>
          <w:szCs w:val="28"/>
        </w:rPr>
        <w:t xml:space="preserve"> tháng </w:t>
      </w:r>
      <w:r w:rsidR="00D036B5">
        <w:rPr>
          <w:rFonts w:ascii="Times New Roman" w:eastAsia="MS Mincho" w:hAnsi="Times New Roman"/>
          <w:b/>
          <w:sz w:val="28"/>
          <w:szCs w:val="28"/>
        </w:rPr>
        <w:t>4</w:t>
      </w:r>
      <w:r w:rsidRPr="00D9138E">
        <w:rPr>
          <w:rFonts w:ascii="Times New Roman" w:eastAsia="MS Mincho" w:hAnsi="Times New Roman"/>
          <w:b/>
          <w:sz w:val="28"/>
          <w:szCs w:val="28"/>
        </w:rPr>
        <w:t xml:space="preserve"> </w:t>
      </w:r>
    </w:p>
    <w:p w:rsidR="00F3749C" w:rsidRPr="00D9138E" w:rsidRDefault="00F3749C" w:rsidP="00201FDC">
      <w:pPr>
        <w:jc w:val="center"/>
        <w:rPr>
          <w:rFonts w:ascii="Times New Roman" w:eastAsia="MS Mincho" w:hAnsi="Times New Roman"/>
          <w:b/>
          <w:spacing w:val="-6"/>
          <w:sz w:val="28"/>
          <w:szCs w:val="28"/>
        </w:rPr>
      </w:pPr>
      <w:proofErr w:type="gramStart"/>
      <w:r w:rsidRPr="00D9138E">
        <w:rPr>
          <w:rFonts w:ascii="Times New Roman" w:eastAsia="MS Mincho" w:hAnsi="Times New Roman"/>
          <w:b/>
          <w:spacing w:val="-6"/>
          <w:sz w:val="28"/>
          <w:szCs w:val="28"/>
        </w:rPr>
        <w:t>và</w:t>
      </w:r>
      <w:proofErr w:type="gramEnd"/>
      <w:r w:rsidRPr="00D9138E">
        <w:rPr>
          <w:rFonts w:ascii="Times New Roman" w:eastAsia="MS Mincho" w:hAnsi="Times New Roman"/>
          <w:b/>
          <w:spacing w:val="-6"/>
          <w:sz w:val="28"/>
          <w:szCs w:val="28"/>
        </w:rPr>
        <w:t xml:space="preserve"> </w:t>
      </w:r>
      <w:r w:rsidR="00754D38" w:rsidRPr="00D9138E">
        <w:rPr>
          <w:rFonts w:ascii="Times New Roman" w:eastAsia="MS Mincho" w:hAnsi="Times New Roman"/>
          <w:b/>
          <w:spacing w:val="-6"/>
          <w:sz w:val="28"/>
          <w:szCs w:val="28"/>
        </w:rPr>
        <w:t>một số công tác trọ</w:t>
      </w:r>
      <w:r w:rsidR="00CD410E">
        <w:rPr>
          <w:rFonts w:ascii="Times New Roman" w:eastAsia="MS Mincho" w:hAnsi="Times New Roman"/>
          <w:b/>
          <w:spacing w:val="-6"/>
          <w:sz w:val="28"/>
          <w:szCs w:val="28"/>
        </w:rPr>
        <w:t xml:space="preserve">ng tâm tháng </w:t>
      </w:r>
      <w:r w:rsidR="00D036B5">
        <w:rPr>
          <w:rFonts w:ascii="Times New Roman" w:eastAsia="MS Mincho" w:hAnsi="Times New Roman"/>
          <w:b/>
          <w:spacing w:val="-6"/>
          <w:sz w:val="28"/>
          <w:szCs w:val="28"/>
        </w:rPr>
        <w:t>5</w:t>
      </w:r>
      <w:r w:rsidRPr="00D9138E">
        <w:rPr>
          <w:rFonts w:ascii="Times New Roman" w:eastAsia="MS Mincho" w:hAnsi="Times New Roman"/>
          <w:b/>
          <w:spacing w:val="-6"/>
          <w:sz w:val="28"/>
          <w:szCs w:val="28"/>
        </w:rPr>
        <w:t xml:space="preserve"> năm </w:t>
      </w:r>
      <w:r w:rsidRPr="00D9138E">
        <w:rPr>
          <w:rFonts w:ascii="Times New Roman" w:eastAsia="MS Mincho" w:hAnsi="Times New Roman"/>
          <w:b/>
          <w:sz w:val="28"/>
          <w:szCs w:val="28"/>
        </w:rPr>
        <w:t>20</w:t>
      </w:r>
      <w:r w:rsidR="00E279CA">
        <w:rPr>
          <w:rFonts w:ascii="Times New Roman" w:eastAsia="MS Mincho" w:hAnsi="Times New Roman"/>
          <w:b/>
          <w:sz w:val="28"/>
          <w:szCs w:val="28"/>
        </w:rPr>
        <w:t>20</w:t>
      </w:r>
    </w:p>
    <w:p w:rsidR="007D67D0" w:rsidRPr="00E27C5C" w:rsidRDefault="00C22F53" w:rsidP="00E27C5C">
      <w:pPr>
        <w:jc w:val="center"/>
        <w:rPr>
          <w:rFonts w:ascii="Times New Roman" w:eastAsia="MS Mincho" w:hAnsi="Times New Roman"/>
          <w:b/>
          <w:sz w:val="28"/>
          <w:szCs w:val="28"/>
        </w:rPr>
      </w:pPr>
      <w:r>
        <w:rPr>
          <w:rFonts w:ascii="Times New Roman" w:eastAsia="MS Mincho" w:hAnsi="Times New Roman"/>
          <w:b/>
          <w:noProof/>
          <w:sz w:val="28"/>
          <w:szCs w:val="28"/>
        </w:rPr>
        <mc:AlternateContent>
          <mc:Choice Requires="wps">
            <w:drawing>
              <wp:anchor distT="4294967295" distB="4294967295" distL="114300" distR="114300" simplePos="0" relativeHeight="251661312" behindDoc="0" locked="0" layoutInCell="1" allowOverlap="1" wp14:anchorId="7E12DDA2" wp14:editId="34CD7CA6">
                <wp:simplePos x="0" y="0"/>
                <wp:positionH relativeFrom="character">
                  <wp:posOffset>-445770</wp:posOffset>
                </wp:positionH>
                <wp:positionV relativeFrom="line">
                  <wp:posOffset>24129</wp:posOffset>
                </wp:positionV>
                <wp:extent cx="855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EED1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35.1pt,1.9pt" to="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" strokeweight=".25pt">
                <v:stroke joinstyle="miter"/>
                <w10:wrap anchory="line"/>
              </v:line>
            </w:pict>
          </mc:Fallback>
        </mc:AlternateContent>
      </w:r>
    </w:p>
    <w:p w:rsidR="00D9138E" w:rsidRDefault="00D9138E" w:rsidP="00626336">
      <w:pPr>
        <w:spacing w:before="80" w:after="80"/>
        <w:ind w:firstLine="567"/>
        <w:jc w:val="both"/>
        <w:rPr>
          <w:rFonts w:ascii="Times New Roman" w:hAnsi="Times New Roman"/>
          <w:b/>
          <w:sz w:val="28"/>
          <w:szCs w:val="28"/>
        </w:rPr>
      </w:pPr>
      <w:r w:rsidRPr="00D9138E">
        <w:rPr>
          <w:rFonts w:ascii="Times New Roman" w:hAnsi="Times New Roman"/>
          <w:b/>
          <w:sz w:val="28"/>
          <w:szCs w:val="28"/>
        </w:rPr>
        <w:t xml:space="preserve">I. </w:t>
      </w:r>
      <w:r w:rsidR="008365D4">
        <w:rPr>
          <w:rFonts w:ascii="Times New Roman" w:hAnsi="Times New Roman"/>
          <w:b/>
          <w:sz w:val="28"/>
          <w:szCs w:val="28"/>
        </w:rPr>
        <w:t>HOẠT ĐỘNG</w:t>
      </w:r>
      <w:r>
        <w:rPr>
          <w:rFonts w:ascii="Times New Roman" w:hAnsi="Times New Roman"/>
          <w:b/>
          <w:sz w:val="28"/>
          <w:szCs w:val="28"/>
        </w:rPr>
        <w:t xml:space="preserve"> CHỈ ĐẠO, ĐIỀU HÀNH CỦA UBND HUYỆN</w:t>
      </w:r>
    </w:p>
    <w:p w:rsidR="00D036B5" w:rsidRPr="00A83596" w:rsidRDefault="00E8078C" w:rsidP="00A83596">
      <w:pPr>
        <w:spacing w:before="120" w:after="120"/>
        <w:ind w:firstLine="567"/>
        <w:jc w:val="both"/>
        <w:rPr>
          <w:rFonts w:ascii="Times New Roman" w:hAnsi="Times New Roman"/>
          <w:sz w:val="28"/>
          <w:szCs w:val="28"/>
        </w:rPr>
      </w:pPr>
      <w:r w:rsidRPr="00512C44">
        <w:rPr>
          <w:rFonts w:ascii="Times New Roman" w:hAnsi="Times New Roman"/>
          <w:sz w:val="28"/>
          <w:szCs w:val="28"/>
        </w:rPr>
        <w:t>Trong tháng</w:t>
      </w:r>
      <w:r>
        <w:rPr>
          <w:rFonts w:ascii="Times New Roman" w:hAnsi="Times New Roman"/>
          <w:sz w:val="28"/>
          <w:szCs w:val="28"/>
        </w:rPr>
        <w:t>,</w:t>
      </w:r>
      <w:r w:rsidRPr="00512C44">
        <w:rPr>
          <w:rFonts w:ascii="Times New Roman" w:hAnsi="Times New Roman"/>
          <w:sz w:val="28"/>
          <w:szCs w:val="28"/>
        </w:rPr>
        <w:t xml:space="preserve"> </w:t>
      </w:r>
      <w:r>
        <w:rPr>
          <w:rFonts w:ascii="Times New Roman" w:hAnsi="Times New Roman"/>
          <w:sz w:val="28"/>
          <w:szCs w:val="28"/>
        </w:rPr>
        <w:t xml:space="preserve">UBND huyện tiếp tục tập trung triển khai thực hiện các nhiệm vụ, giải pháp phát triển kinh tế - xã hội theo tinh thần </w:t>
      </w:r>
      <w:r w:rsidRPr="00512C44">
        <w:rPr>
          <w:rFonts w:ascii="Times New Roman" w:hAnsi="Times New Roman"/>
          <w:sz w:val="28"/>
          <w:szCs w:val="28"/>
        </w:rPr>
        <w:t xml:space="preserve">Quyết định </w:t>
      </w:r>
      <w:r>
        <w:rPr>
          <w:rFonts w:ascii="Times New Roman" w:hAnsi="Times New Roman"/>
          <w:sz w:val="28"/>
          <w:szCs w:val="28"/>
        </w:rPr>
        <w:t xml:space="preserve">số </w:t>
      </w:r>
      <w:r w:rsidRPr="00512C44">
        <w:rPr>
          <w:rFonts w:ascii="Times New Roman" w:hAnsi="Times New Roman"/>
          <w:sz w:val="28"/>
          <w:szCs w:val="28"/>
        </w:rPr>
        <w:t>0</w:t>
      </w:r>
      <w:r>
        <w:rPr>
          <w:rFonts w:ascii="Times New Roman" w:hAnsi="Times New Roman"/>
          <w:sz w:val="28"/>
          <w:szCs w:val="28"/>
        </w:rPr>
        <w:t>1</w:t>
      </w:r>
      <w:r w:rsidRPr="00512C44">
        <w:rPr>
          <w:rFonts w:ascii="Times New Roman" w:hAnsi="Times New Roman"/>
          <w:sz w:val="28"/>
          <w:szCs w:val="28"/>
        </w:rPr>
        <w:t>/QĐ-UBND ngày 0</w:t>
      </w:r>
      <w:r>
        <w:rPr>
          <w:rFonts w:ascii="Times New Roman" w:hAnsi="Times New Roman"/>
          <w:sz w:val="28"/>
          <w:szCs w:val="28"/>
        </w:rPr>
        <w:t>2</w:t>
      </w:r>
      <w:r w:rsidRPr="00512C44">
        <w:rPr>
          <w:rFonts w:ascii="Times New Roman" w:hAnsi="Times New Roman"/>
          <w:sz w:val="28"/>
          <w:szCs w:val="28"/>
        </w:rPr>
        <w:t xml:space="preserve"> tháng 01 năm 2019 của UBND tỉnh</w:t>
      </w:r>
      <w:r w:rsidR="009968E0">
        <w:rPr>
          <w:rFonts w:ascii="Times New Roman" w:hAnsi="Times New Roman"/>
          <w:sz w:val="28"/>
          <w:szCs w:val="28"/>
        </w:rPr>
        <w:t xml:space="preserve"> và các giải pháp khắc phục ảnh hưởng, tác động của dịch bệnh Covid - 19 đến tình hình kinh tế, xã hội của huyện</w:t>
      </w:r>
      <w:r>
        <w:rPr>
          <w:rFonts w:ascii="Times New Roman" w:hAnsi="Times New Roman"/>
          <w:sz w:val="28"/>
          <w:szCs w:val="28"/>
        </w:rPr>
        <w:t xml:space="preserve">. Đặc biệt, tập trung </w:t>
      </w:r>
      <w:r w:rsidR="00B82768">
        <w:rPr>
          <w:rFonts w:ascii="Times New Roman" w:hAnsi="Times New Roman"/>
          <w:sz w:val="28"/>
          <w:szCs w:val="28"/>
        </w:rPr>
        <w:t xml:space="preserve">chỉ đạo thực hiện các biện pháp </w:t>
      </w:r>
      <w:r>
        <w:rPr>
          <w:rFonts w:ascii="Times New Roman" w:hAnsi="Times New Roman"/>
          <w:sz w:val="28"/>
          <w:szCs w:val="28"/>
        </w:rPr>
        <w:t xml:space="preserve">kiểm soát, phòng chống dịch Covid </w:t>
      </w:r>
      <w:r w:rsidR="00641D47">
        <w:rPr>
          <w:rFonts w:ascii="Times New Roman" w:hAnsi="Times New Roman"/>
          <w:sz w:val="28"/>
          <w:szCs w:val="28"/>
        </w:rPr>
        <w:t>-</w:t>
      </w:r>
      <w:r>
        <w:rPr>
          <w:rFonts w:ascii="Times New Roman" w:hAnsi="Times New Roman"/>
          <w:sz w:val="28"/>
          <w:szCs w:val="28"/>
        </w:rPr>
        <w:t xml:space="preserve"> 19</w:t>
      </w:r>
      <w:r w:rsidR="004920CD">
        <w:rPr>
          <w:rFonts w:ascii="Times New Roman" w:hAnsi="Times New Roman"/>
          <w:sz w:val="28"/>
          <w:szCs w:val="28"/>
        </w:rPr>
        <w:t>, tình hình hạn mặn</w:t>
      </w:r>
      <w:r w:rsidR="00777E11">
        <w:rPr>
          <w:rFonts w:ascii="Times New Roman" w:hAnsi="Times New Roman"/>
          <w:sz w:val="28"/>
          <w:szCs w:val="28"/>
        </w:rPr>
        <w:t xml:space="preserve">; triển khai thực hiện các chính sách hỗ trợ các đối tượng bị ảnh hưởng dịch bệnh; </w:t>
      </w:r>
      <w:r>
        <w:rPr>
          <w:rFonts w:ascii="Times New Roman" w:hAnsi="Times New Roman"/>
          <w:sz w:val="28"/>
          <w:szCs w:val="28"/>
        </w:rPr>
        <w:t xml:space="preserve">chỉ đạo tổ chức </w:t>
      </w:r>
      <w:r w:rsidR="00D3294E">
        <w:rPr>
          <w:rFonts w:ascii="Times New Roman" w:hAnsi="Times New Roman"/>
          <w:sz w:val="28"/>
          <w:szCs w:val="28"/>
        </w:rPr>
        <w:t>tuyên truyền</w:t>
      </w:r>
      <w:r>
        <w:rPr>
          <w:rFonts w:ascii="Times New Roman" w:hAnsi="Times New Roman"/>
          <w:sz w:val="28"/>
          <w:szCs w:val="28"/>
        </w:rPr>
        <w:t xml:space="preserve"> kỷ niệm các ngày lễ lớn trong tháng</w:t>
      </w:r>
      <w:r w:rsidR="00D3294E">
        <w:rPr>
          <w:rFonts w:ascii="Times New Roman" w:hAnsi="Times New Roman"/>
          <w:sz w:val="28"/>
          <w:szCs w:val="28"/>
        </w:rPr>
        <w:t xml:space="preserve"> phù hợp với tình hình dịch bệnh</w:t>
      </w:r>
      <w:r w:rsidR="00641D47">
        <w:rPr>
          <w:rFonts w:ascii="Times New Roman" w:hAnsi="Times New Roman"/>
          <w:sz w:val="28"/>
          <w:szCs w:val="28"/>
        </w:rPr>
        <w:t xml:space="preserve"> hiện nay</w:t>
      </w:r>
      <w:r>
        <w:rPr>
          <w:rFonts w:ascii="Times New Roman" w:hAnsi="Times New Roman"/>
          <w:sz w:val="28"/>
          <w:szCs w:val="28"/>
        </w:rPr>
        <w:t xml:space="preserve">, tổ chức thăm viếng gia đình </w:t>
      </w:r>
      <w:r w:rsidR="00C2617C">
        <w:rPr>
          <w:rFonts w:ascii="Times New Roman" w:hAnsi="Times New Roman"/>
          <w:sz w:val="28"/>
          <w:szCs w:val="28"/>
        </w:rPr>
        <w:t xml:space="preserve">chính </w:t>
      </w:r>
      <w:r>
        <w:rPr>
          <w:rFonts w:ascii="Times New Roman" w:hAnsi="Times New Roman"/>
          <w:sz w:val="28"/>
          <w:szCs w:val="28"/>
        </w:rPr>
        <w:t xml:space="preserve">sách, người có uy tín trong đồng bào dân tộc Khmer nhân dịp tết Chôl </w:t>
      </w:r>
      <w:r w:rsidR="003566DD">
        <w:rPr>
          <w:rFonts w:ascii="Times New Roman" w:hAnsi="Times New Roman"/>
          <w:sz w:val="28"/>
          <w:szCs w:val="28"/>
        </w:rPr>
        <w:t>-</w:t>
      </w:r>
      <w:r>
        <w:rPr>
          <w:rFonts w:ascii="Times New Roman" w:hAnsi="Times New Roman"/>
          <w:sz w:val="28"/>
          <w:szCs w:val="28"/>
        </w:rPr>
        <w:t xml:space="preserve"> Chnăm </w:t>
      </w:r>
      <w:r w:rsidR="003566DD">
        <w:rPr>
          <w:rFonts w:ascii="Times New Roman" w:hAnsi="Times New Roman"/>
          <w:sz w:val="28"/>
          <w:szCs w:val="28"/>
        </w:rPr>
        <w:t>-</w:t>
      </w:r>
      <w:r>
        <w:rPr>
          <w:rFonts w:ascii="Times New Roman" w:hAnsi="Times New Roman"/>
          <w:sz w:val="28"/>
          <w:szCs w:val="28"/>
        </w:rPr>
        <w:t xml:space="preserve"> Thmây.</w:t>
      </w:r>
      <w:r w:rsidR="00D3294E">
        <w:rPr>
          <w:rFonts w:ascii="Times New Roman" w:hAnsi="Times New Roman"/>
          <w:sz w:val="28"/>
          <w:szCs w:val="28"/>
        </w:rPr>
        <w:t xml:space="preserve"> </w:t>
      </w:r>
      <w:proofErr w:type="gramStart"/>
      <w:r w:rsidR="00D3294E">
        <w:rPr>
          <w:rFonts w:ascii="Times New Roman" w:hAnsi="Times New Roman"/>
          <w:sz w:val="28"/>
          <w:szCs w:val="28"/>
        </w:rPr>
        <w:t>Tập trung tháo gỡ khó khăn, vướ</w:t>
      </w:r>
      <w:r>
        <w:rPr>
          <w:rFonts w:ascii="Times New Roman" w:hAnsi="Times New Roman"/>
          <w:sz w:val="28"/>
          <w:szCs w:val="28"/>
        </w:rPr>
        <w:t>ng mắc, đẩy nhanh tiến độ giải ngân các nguồn vốn xây dựng cơ bản.</w:t>
      </w:r>
      <w:proofErr w:type="gramEnd"/>
      <w:r>
        <w:rPr>
          <w:rFonts w:ascii="Times New Roman" w:hAnsi="Times New Roman"/>
          <w:sz w:val="28"/>
          <w:szCs w:val="28"/>
        </w:rPr>
        <w:t xml:space="preserve"> </w:t>
      </w:r>
    </w:p>
    <w:p w:rsidR="00D9138E"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II. KẾT QUẢ ĐẠT ĐƯỢC</w:t>
      </w:r>
    </w:p>
    <w:p w:rsidR="004C07D0" w:rsidRPr="009564D5" w:rsidRDefault="004C07D0" w:rsidP="00626336">
      <w:pPr>
        <w:spacing w:before="80" w:after="80"/>
        <w:ind w:firstLine="567"/>
        <w:jc w:val="both"/>
        <w:rPr>
          <w:rFonts w:ascii="Times New Roman" w:hAnsi="Times New Roman"/>
          <w:b/>
          <w:sz w:val="28"/>
          <w:szCs w:val="28"/>
        </w:rPr>
      </w:pPr>
      <w:r w:rsidRPr="009564D5">
        <w:rPr>
          <w:rFonts w:ascii="Times New Roman" w:hAnsi="Times New Roman"/>
          <w:b/>
          <w:sz w:val="28"/>
          <w:szCs w:val="28"/>
        </w:rPr>
        <w:t>1. Về tài chính</w:t>
      </w:r>
      <w:r w:rsidR="00D13E68" w:rsidRPr="009564D5">
        <w:rPr>
          <w:rFonts w:ascii="Times New Roman" w:hAnsi="Times New Roman"/>
          <w:b/>
          <w:sz w:val="28"/>
          <w:szCs w:val="28"/>
        </w:rPr>
        <w:t>, tín dụng</w:t>
      </w:r>
      <w:r w:rsidR="00EC6500" w:rsidRPr="009564D5">
        <w:rPr>
          <w:rFonts w:ascii="Times New Roman" w:hAnsi="Times New Roman"/>
          <w:b/>
          <w:sz w:val="28"/>
          <w:szCs w:val="28"/>
        </w:rPr>
        <w:t xml:space="preserve"> và đầu tư xây dựng cơ bản</w:t>
      </w:r>
    </w:p>
    <w:p w:rsidR="004C07D0" w:rsidRPr="009564D5" w:rsidRDefault="004C07D0" w:rsidP="00626336">
      <w:pPr>
        <w:spacing w:before="80" w:after="80"/>
        <w:ind w:firstLine="567"/>
        <w:jc w:val="both"/>
        <w:rPr>
          <w:rFonts w:ascii="Times New Roman" w:hAnsi="Times New Roman"/>
          <w:b/>
          <w:i/>
          <w:sz w:val="28"/>
          <w:szCs w:val="28"/>
        </w:rPr>
      </w:pPr>
      <w:r w:rsidRPr="009564D5">
        <w:rPr>
          <w:rFonts w:ascii="Times New Roman" w:hAnsi="Times New Roman"/>
          <w:b/>
          <w:i/>
          <w:sz w:val="28"/>
          <w:szCs w:val="28"/>
        </w:rPr>
        <w:t xml:space="preserve">1.1. </w:t>
      </w:r>
      <w:r w:rsidR="003D2C4D">
        <w:rPr>
          <w:rFonts w:ascii="Times New Roman" w:hAnsi="Times New Roman"/>
          <w:b/>
          <w:i/>
          <w:sz w:val="28"/>
          <w:szCs w:val="28"/>
        </w:rPr>
        <w:t>Tài chính -</w:t>
      </w:r>
      <w:r w:rsidR="00D13E68" w:rsidRPr="009564D5">
        <w:rPr>
          <w:rFonts w:ascii="Times New Roman" w:hAnsi="Times New Roman"/>
          <w:b/>
          <w:i/>
          <w:sz w:val="28"/>
          <w:szCs w:val="28"/>
        </w:rPr>
        <w:t xml:space="preserve"> tín dụng </w:t>
      </w:r>
    </w:p>
    <w:p w:rsidR="006F61D8" w:rsidRPr="00EC3185" w:rsidRDefault="004C30C9" w:rsidP="006F61D8">
      <w:pPr>
        <w:spacing w:before="120"/>
        <w:ind w:firstLine="567"/>
        <w:jc w:val="both"/>
        <w:rPr>
          <w:rFonts w:ascii="Times New Roman" w:hAnsi="Times New Roman"/>
          <w:i/>
          <w:sz w:val="28"/>
          <w:szCs w:val="28"/>
          <w:lang w:val="es-PR"/>
        </w:rPr>
      </w:pPr>
      <w:r w:rsidRPr="00EC3185">
        <w:rPr>
          <w:rFonts w:ascii="Times New Roman" w:hAnsi="Times New Roman"/>
          <w:i/>
          <w:sz w:val="28"/>
          <w:szCs w:val="28"/>
          <w:lang w:val="es-PR"/>
        </w:rPr>
        <w:t>- Về tài chính</w:t>
      </w:r>
      <w:r w:rsidRPr="00EC3185">
        <w:rPr>
          <w:rFonts w:ascii="Times New Roman" w:hAnsi="Times New Roman"/>
          <w:sz w:val="28"/>
          <w:szCs w:val="28"/>
          <w:lang w:val="es-PR"/>
        </w:rPr>
        <w:t xml:space="preserve">: </w:t>
      </w:r>
      <w:r w:rsidR="006F61D8" w:rsidRPr="00EC3185">
        <w:rPr>
          <w:rFonts w:ascii="Times New Roman" w:hAnsi="Times New Roman"/>
          <w:i/>
          <w:sz w:val="28"/>
          <w:szCs w:val="28"/>
          <w:lang w:val="es-PR"/>
        </w:rPr>
        <w:t>- Về tài chính</w:t>
      </w:r>
      <w:r w:rsidR="006F61D8" w:rsidRPr="00EC3185">
        <w:rPr>
          <w:rFonts w:ascii="Times New Roman" w:hAnsi="Times New Roman"/>
          <w:sz w:val="28"/>
          <w:szCs w:val="28"/>
          <w:lang w:val="es-PR"/>
        </w:rPr>
        <w:t>: Thu ngân sách đạt 44,618 tỷ đồng, nâng tổng thu đến ngày 26/4/2020 đạt 270,913 tỷ đồng, đạt 60,95% so với dự toán (</w:t>
      </w:r>
      <w:r w:rsidR="006F61D8" w:rsidRPr="00EC3185">
        <w:rPr>
          <w:rFonts w:ascii="Times New Roman" w:hAnsi="Times New Roman"/>
          <w:i/>
          <w:sz w:val="28"/>
          <w:szCs w:val="28"/>
          <w:lang w:val="es-PR"/>
        </w:rPr>
        <w:t>trong đó thu nội địa đạt 13,936 tỷ đồng, đạt 37,67% so dự toán tỉnh giao)</w:t>
      </w:r>
      <w:r w:rsidR="006F61D8" w:rsidRPr="00EC3185">
        <w:rPr>
          <w:rFonts w:ascii="Times New Roman" w:hAnsi="Times New Roman"/>
          <w:sz w:val="28"/>
          <w:szCs w:val="28"/>
          <w:lang w:val="es-PR"/>
        </w:rPr>
        <w:t xml:space="preserve">. Chi ngân sách 49,696 tỷ đồng, nâng tổng chi đến ngày 26/4/2020 đạt 192,128 tỷ đồng </w:t>
      </w:r>
      <w:r w:rsidR="006F61D8" w:rsidRPr="00EC3185">
        <w:rPr>
          <w:rFonts w:ascii="Times New Roman" w:hAnsi="Times New Roman"/>
          <w:i/>
          <w:sz w:val="28"/>
          <w:szCs w:val="28"/>
          <w:lang w:val="es-PR"/>
        </w:rPr>
        <w:t>(trong đó, chi cân đối đạt 120,874 tỷ đồng, đạt 29,49% so dự toán).</w:t>
      </w:r>
    </w:p>
    <w:p w:rsidR="00D13E68" w:rsidRPr="009564D5" w:rsidRDefault="00D13E68" w:rsidP="00FA68C0">
      <w:pPr>
        <w:pStyle w:val="BodyTextIndent3"/>
        <w:tabs>
          <w:tab w:val="left" w:pos="9374"/>
        </w:tabs>
        <w:spacing w:before="120"/>
        <w:ind w:left="0" w:firstLine="567"/>
        <w:jc w:val="both"/>
        <w:rPr>
          <w:rFonts w:ascii="Times New Roman" w:hAnsi="Times New Roman"/>
          <w:bCs/>
          <w:sz w:val="28"/>
          <w:szCs w:val="28"/>
        </w:rPr>
      </w:pPr>
      <w:r w:rsidRPr="009564D5">
        <w:rPr>
          <w:rFonts w:ascii="Times New Roman" w:hAnsi="Times New Roman"/>
          <w:i/>
          <w:sz w:val="28"/>
          <w:szCs w:val="28"/>
        </w:rPr>
        <w:t>- Về tín dụng:</w:t>
      </w:r>
      <w:r w:rsidR="00603A94" w:rsidRPr="009564D5">
        <w:rPr>
          <w:rFonts w:ascii="Times New Roman" w:hAnsi="Times New Roman"/>
          <w:bCs/>
          <w:sz w:val="28"/>
          <w:szCs w:val="28"/>
        </w:rPr>
        <w:t xml:space="preserve"> </w:t>
      </w:r>
      <w:r w:rsidR="00FA68C0">
        <w:rPr>
          <w:rFonts w:ascii="Times New Roman" w:hAnsi="Times New Roman"/>
          <w:bCs/>
          <w:sz w:val="28"/>
          <w:szCs w:val="28"/>
        </w:rPr>
        <w:t xml:space="preserve">Các chi nhánh ngân hàng trên địa bàn huyện kịp thời triển khai </w:t>
      </w:r>
      <w:proofErr w:type="gramStart"/>
      <w:r w:rsidR="00FA68C0">
        <w:rPr>
          <w:rFonts w:ascii="Times New Roman" w:hAnsi="Times New Roman"/>
          <w:bCs/>
          <w:sz w:val="28"/>
          <w:szCs w:val="28"/>
        </w:rPr>
        <w:t>các</w:t>
      </w:r>
      <w:proofErr w:type="gramEnd"/>
      <w:r w:rsidR="00FA68C0">
        <w:rPr>
          <w:rFonts w:ascii="Times New Roman" w:hAnsi="Times New Roman"/>
          <w:bCs/>
          <w:sz w:val="28"/>
          <w:szCs w:val="28"/>
        </w:rPr>
        <w:t xml:space="preserve"> chương trình tín dụng hỗ trợ, đồng hành cùng doanh nghiệp, người d</w:t>
      </w:r>
      <w:r w:rsidR="00C2617C">
        <w:rPr>
          <w:rFonts w:ascii="Times New Roman" w:hAnsi="Times New Roman"/>
          <w:bCs/>
          <w:sz w:val="28"/>
          <w:szCs w:val="28"/>
        </w:rPr>
        <w:t>ân bị ảnh hưởng của dịch Covid -</w:t>
      </w:r>
      <w:r w:rsidR="00FA68C0">
        <w:rPr>
          <w:rFonts w:ascii="Times New Roman" w:hAnsi="Times New Roman"/>
          <w:bCs/>
          <w:sz w:val="28"/>
          <w:szCs w:val="28"/>
        </w:rPr>
        <w:t xml:space="preserve"> 19, mặt bằng lãi suất huy động và cho vay tiếp tục duy trì ổn dịnh. Tổng vốn huy động đến tháng 4 ước đạt 611,7 tỷ đồng, cho vay trong tháng 114,1 tỷ đồng, nâng tổng dư nợ đến tháng 4 là 1.018,6 tỷ đồng </w:t>
      </w:r>
      <w:r w:rsidR="00603A94" w:rsidRPr="009564D5">
        <w:rPr>
          <w:rFonts w:ascii="Times New Roman" w:hAnsi="Times New Roman"/>
          <w:bCs/>
          <w:sz w:val="28"/>
          <w:szCs w:val="28"/>
        </w:rPr>
        <w:t xml:space="preserve">(trong đó nợ quá hạn </w:t>
      </w:r>
      <w:r w:rsidR="00FA68C0">
        <w:rPr>
          <w:rFonts w:ascii="Times New Roman" w:hAnsi="Times New Roman"/>
          <w:bCs/>
          <w:sz w:val="28"/>
          <w:szCs w:val="28"/>
        </w:rPr>
        <w:t>7,24</w:t>
      </w:r>
      <w:r w:rsidR="009363F1" w:rsidRPr="009564D5">
        <w:rPr>
          <w:rFonts w:ascii="Times New Roman" w:hAnsi="Times New Roman"/>
          <w:bCs/>
          <w:sz w:val="28"/>
          <w:szCs w:val="28"/>
        </w:rPr>
        <w:t xml:space="preserve"> tỷ</w:t>
      </w:r>
      <w:r w:rsidR="002A03FB" w:rsidRPr="009564D5">
        <w:rPr>
          <w:rFonts w:ascii="Times New Roman" w:hAnsi="Times New Roman"/>
          <w:bCs/>
          <w:sz w:val="28"/>
          <w:szCs w:val="28"/>
        </w:rPr>
        <w:t xml:space="preserve"> đồng, chiếm </w:t>
      </w:r>
      <w:r w:rsidR="00906538">
        <w:rPr>
          <w:rFonts w:ascii="Times New Roman" w:hAnsi="Times New Roman"/>
          <w:bCs/>
          <w:sz w:val="28"/>
          <w:szCs w:val="28"/>
        </w:rPr>
        <w:t>0,7</w:t>
      </w:r>
      <w:r w:rsidR="00603A94" w:rsidRPr="009564D5">
        <w:rPr>
          <w:rFonts w:ascii="Times New Roman" w:hAnsi="Times New Roman"/>
          <w:bCs/>
          <w:sz w:val="28"/>
          <w:szCs w:val="28"/>
        </w:rPr>
        <w:t>% tổng dư nợ).</w:t>
      </w:r>
    </w:p>
    <w:p w:rsidR="004C07D0" w:rsidRPr="00B25DF6" w:rsidRDefault="004C07D0" w:rsidP="00626336">
      <w:pPr>
        <w:spacing w:before="80" w:after="80"/>
        <w:ind w:firstLine="567"/>
        <w:jc w:val="both"/>
        <w:rPr>
          <w:rFonts w:ascii="Times New Roman" w:hAnsi="Times New Roman"/>
          <w:b/>
          <w:i/>
          <w:sz w:val="28"/>
          <w:szCs w:val="28"/>
        </w:rPr>
      </w:pPr>
      <w:r w:rsidRPr="00B25DF6">
        <w:rPr>
          <w:rFonts w:ascii="Times New Roman" w:hAnsi="Times New Roman"/>
          <w:b/>
          <w:i/>
          <w:sz w:val="28"/>
          <w:szCs w:val="28"/>
        </w:rPr>
        <w:t xml:space="preserve">1.2. </w:t>
      </w:r>
      <w:r w:rsidR="00EC6500" w:rsidRPr="00B25DF6">
        <w:rPr>
          <w:rFonts w:ascii="Times New Roman" w:hAnsi="Times New Roman"/>
          <w:b/>
          <w:i/>
          <w:sz w:val="28"/>
          <w:szCs w:val="28"/>
        </w:rPr>
        <w:t>Đầu tư xây dựng cơ bản</w:t>
      </w:r>
    </w:p>
    <w:p w:rsidR="006F61D8" w:rsidRPr="00EC3185" w:rsidRDefault="00BC3D08" w:rsidP="006F61D8">
      <w:pPr>
        <w:spacing w:before="80" w:after="8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Phê duyệt chủ trương đầu tư 01 công trình vốn sự nghiệp, phê duyệt kế hoạch lựa chọn nhà thầu 3 công trình, phê quyệt quyết toán hoàn thành 14 công trình </w:t>
      </w:r>
      <w:r>
        <w:rPr>
          <w:rFonts w:ascii="Times New Roman" w:hAnsi="Times New Roman"/>
          <w:sz w:val="28"/>
          <w:szCs w:val="28"/>
          <w:shd w:val="clear" w:color="auto" w:fill="FFFFFF"/>
          <w:vertAlign w:val="superscript"/>
        </w:rPr>
        <w:t>(</w:t>
      </w:r>
      <w:r>
        <w:rPr>
          <w:rStyle w:val="FootnoteReference"/>
          <w:rFonts w:ascii="Times New Roman" w:hAnsi="Times New Roman"/>
          <w:sz w:val="28"/>
          <w:szCs w:val="28"/>
          <w:shd w:val="clear" w:color="auto" w:fill="FFFFFF"/>
        </w:rPr>
        <w:footnoteReference w:id="1"/>
      </w:r>
      <w:r>
        <w:rPr>
          <w:rFonts w:ascii="Times New Roman" w:hAnsi="Times New Roman"/>
          <w:sz w:val="28"/>
          <w:szCs w:val="28"/>
          <w:shd w:val="clear" w:color="auto" w:fill="FFFFFF"/>
          <w:vertAlign w:val="superscript"/>
        </w:rPr>
        <w:t>)</w:t>
      </w:r>
      <w:r>
        <w:rPr>
          <w:rFonts w:ascii="Times New Roman" w:hAnsi="Times New Roman"/>
          <w:sz w:val="28"/>
          <w:szCs w:val="28"/>
          <w:shd w:val="clear" w:color="auto" w:fill="FFFFFF"/>
        </w:rPr>
        <w:t xml:space="preserve">. </w:t>
      </w:r>
      <w:r w:rsidR="00703837">
        <w:rPr>
          <w:rFonts w:ascii="Times New Roman" w:hAnsi="Times New Roman"/>
          <w:sz w:val="28"/>
          <w:szCs w:val="28"/>
          <w:shd w:val="clear" w:color="auto" w:fill="FFFFFF"/>
        </w:rPr>
        <w:lastRenderedPageBreak/>
        <w:t>Th</w:t>
      </w:r>
      <w:r w:rsidR="00DB349D">
        <w:rPr>
          <w:rFonts w:ascii="Times New Roman" w:hAnsi="Times New Roman"/>
          <w:sz w:val="28"/>
          <w:szCs w:val="28"/>
          <w:shd w:val="clear" w:color="auto" w:fill="FFFFFF"/>
        </w:rPr>
        <w:t>ống nhấ</w:t>
      </w:r>
      <w:r w:rsidR="00703837">
        <w:rPr>
          <w:rFonts w:ascii="Times New Roman" w:hAnsi="Times New Roman"/>
          <w:sz w:val="28"/>
          <w:szCs w:val="28"/>
          <w:shd w:val="clear" w:color="auto" w:fill="FFFFFF"/>
        </w:rPr>
        <w:t xml:space="preserve">t danh mục dự </w:t>
      </w:r>
      <w:proofErr w:type="gramStart"/>
      <w:r w:rsidR="00703837">
        <w:rPr>
          <w:rFonts w:ascii="Times New Roman" w:hAnsi="Times New Roman"/>
          <w:sz w:val="28"/>
          <w:szCs w:val="28"/>
          <w:shd w:val="clear" w:color="auto" w:fill="FFFFFF"/>
        </w:rPr>
        <w:t>án</w:t>
      </w:r>
      <w:proofErr w:type="gramEnd"/>
      <w:r w:rsidR="00703837">
        <w:rPr>
          <w:rFonts w:ascii="Times New Roman" w:hAnsi="Times New Roman"/>
          <w:sz w:val="28"/>
          <w:szCs w:val="28"/>
          <w:shd w:val="clear" w:color="auto" w:fill="FFFFFF"/>
        </w:rPr>
        <w:t xml:space="preserve"> được phép kéo dài thời gian thực hiện và giải ngân kế hoạch </w:t>
      </w:r>
      <w:r w:rsidR="00DB349D">
        <w:rPr>
          <w:rFonts w:ascii="Times New Roman" w:hAnsi="Times New Roman"/>
          <w:sz w:val="28"/>
          <w:szCs w:val="28"/>
          <w:shd w:val="clear" w:color="auto" w:fill="FFFFFF"/>
        </w:rPr>
        <w:t xml:space="preserve">vốn năm 2019 sang năm 2020 (vốn ngân sách huyện). </w:t>
      </w:r>
      <w:proofErr w:type="gramStart"/>
      <w:r w:rsidR="006F61D8" w:rsidRPr="00EC3185">
        <w:rPr>
          <w:rFonts w:ascii="Times New Roman" w:hAnsi="Times New Roman"/>
          <w:sz w:val="28"/>
          <w:szCs w:val="28"/>
          <w:shd w:val="clear" w:color="auto" w:fill="FFFFFF"/>
        </w:rPr>
        <w:t>Tiếp tục chỉ đạo các chủ đầu tư tập trung đẩy nhanh tiến độ thi công và giải ngân vốn đầu tư xây dựng, tính đến ngày 21/4/2020 tỷ lệ giải ngân đạt 28,252% (24,985/88,436 tỷ đồng) so kế hoạch vốn.</w:t>
      </w:r>
      <w:proofErr w:type="gramEnd"/>
      <w:r w:rsidR="006F61D8" w:rsidRPr="00EC3185">
        <w:rPr>
          <w:rFonts w:ascii="Times New Roman" w:hAnsi="Times New Roman"/>
          <w:sz w:val="28"/>
          <w:szCs w:val="28"/>
          <w:shd w:val="clear" w:color="auto" w:fill="FFFFFF"/>
        </w:rPr>
        <w:t xml:space="preserve"> Trong đó, vốn đầu tư đạt 31</w:t>
      </w:r>
      <w:proofErr w:type="gramStart"/>
      <w:r w:rsidR="006F61D8" w:rsidRPr="00EC3185">
        <w:rPr>
          <w:rFonts w:ascii="Times New Roman" w:hAnsi="Times New Roman"/>
          <w:sz w:val="28"/>
          <w:szCs w:val="28"/>
          <w:shd w:val="clear" w:color="auto" w:fill="FFFFFF"/>
        </w:rPr>
        <w:t>,05</w:t>
      </w:r>
      <w:proofErr w:type="gramEnd"/>
      <w:r w:rsidR="006F61D8" w:rsidRPr="00EC3185">
        <w:rPr>
          <w:rFonts w:ascii="Times New Roman" w:hAnsi="Times New Roman"/>
          <w:sz w:val="28"/>
          <w:szCs w:val="28"/>
          <w:shd w:val="clear" w:color="auto" w:fill="FFFFFF"/>
        </w:rPr>
        <w:t>% (24,196/77,91 tỷ đồng), vốn sự nghiệp mang tính chất đầu tư 0,789/10,525 tỷ đồng.</w:t>
      </w:r>
    </w:p>
    <w:p w:rsidR="004C07D0"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2.1. Sản xuất nông, lâm nghiệp và thuỷ sản</w:t>
      </w:r>
    </w:p>
    <w:p w:rsidR="008365D4" w:rsidRPr="00716E4F" w:rsidRDefault="008365D4" w:rsidP="00626336">
      <w:pPr>
        <w:spacing w:before="80" w:after="80"/>
        <w:ind w:firstLine="567"/>
        <w:jc w:val="both"/>
        <w:rPr>
          <w:rFonts w:ascii="Times New Roman" w:hAnsi="Times New Roman"/>
          <w:i/>
          <w:sz w:val="28"/>
          <w:szCs w:val="28"/>
        </w:rPr>
      </w:pPr>
      <w:r w:rsidRPr="00716E4F">
        <w:rPr>
          <w:rFonts w:ascii="Times New Roman" w:hAnsi="Times New Roman"/>
          <w:i/>
          <w:sz w:val="28"/>
          <w:szCs w:val="28"/>
        </w:rPr>
        <w:t>a) Nông nghiệp</w:t>
      </w:r>
      <w:bookmarkStart w:id="0" w:name="_GoBack"/>
      <w:bookmarkEnd w:id="0"/>
    </w:p>
    <w:p w:rsidR="00DF6AC5" w:rsidRPr="005D76E8" w:rsidRDefault="00A92C91" w:rsidP="00DE7755">
      <w:pPr>
        <w:pStyle w:val="NormalWeb"/>
        <w:spacing w:before="80" w:beforeAutospacing="0" w:after="80"/>
        <w:ind w:firstLine="567"/>
        <w:jc w:val="both"/>
        <w:rPr>
          <w:sz w:val="28"/>
          <w:szCs w:val="28"/>
        </w:rPr>
      </w:pPr>
      <w:r w:rsidRPr="005D76E8">
        <w:rPr>
          <w:sz w:val="28"/>
          <w:szCs w:val="28"/>
        </w:rPr>
        <w:t>- Cây lúa</w:t>
      </w:r>
      <w:proofErr w:type="gramStart"/>
      <w:r w:rsidRPr="005D76E8">
        <w:rPr>
          <w:sz w:val="28"/>
          <w:szCs w:val="28"/>
        </w:rPr>
        <w:t>:</w:t>
      </w:r>
      <w:r w:rsidR="00C2617C">
        <w:rPr>
          <w:sz w:val="28"/>
          <w:szCs w:val="28"/>
        </w:rPr>
        <w:t>T</w:t>
      </w:r>
      <w:r w:rsidR="00765A17" w:rsidRPr="005D76E8">
        <w:rPr>
          <w:sz w:val="28"/>
          <w:szCs w:val="28"/>
        </w:rPr>
        <w:t>rong</w:t>
      </w:r>
      <w:proofErr w:type="gramEnd"/>
      <w:r w:rsidR="00765A17" w:rsidRPr="005D76E8">
        <w:rPr>
          <w:sz w:val="28"/>
          <w:szCs w:val="28"/>
        </w:rPr>
        <w:t xml:space="preserve"> tháng</w:t>
      </w:r>
      <w:r w:rsidRPr="005D76E8">
        <w:rPr>
          <w:sz w:val="28"/>
          <w:szCs w:val="28"/>
        </w:rPr>
        <w:t xml:space="preserve"> </w:t>
      </w:r>
      <w:r w:rsidR="003F3DF9" w:rsidRPr="005D76E8">
        <w:rPr>
          <w:sz w:val="28"/>
          <w:szCs w:val="28"/>
        </w:rPr>
        <w:t xml:space="preserve">thu hoạch </w:t>
      </w:r>
      <w:r w:rsidR="00DE7755" w:rsidRPr="005D76E8">
        <w:rPr>
          <w:sz w:val="28"/>
          <w:szCs w:val="28"/>
        </w:rPr>
        <w:t>v</w:t>
      </w:r>
      <w:r w:rsidR="00DF6AC5" w:rsidRPr="005D76E8">
        <w:rPr>
          <w:sz w:val="28"/>
          <w:szCs w:val="28"/>
          <w:lang w:val="sv-SE" w:eastAsia="x-none"/>
        </w:rPr>
        <w:t xml:space="preserve">ụ lúa Đông </w:t>
      </w:r>
      <w:r w:rsidR="005D76E8" w:rsidRPr="005D76E8">
        <w:rPr>
          <w:sz w:val="28"/>
          <w:szCs w:val="28"/>
          <w:lang w:val="sv-SE" w:eastAsia="x-none"/>
        </w:rPr>
        <w:t>-</w:t>
      </w:r>
      <w:r w:rsidR="00DF6AC5" w:rsidRPr="005D76E8">
        <w:rPr>
          <w:sz w:val="28"/>
          <w:szCs w:val="28"/>
          <w:lang w:val="sv-SE" w:eastAsia="x-none"/>
        </w:rPr>
        <w:t xml:space="preserve"> Xuân</w:t>
      </w:r>
      <w:r w:rsidR="00765A17" w:rsidRPr="005D76E8">
        <w:rPr>
          <w:sz w:val="28"/>
          <w:szCs w:val="28"/>
          <w:lang w:val="sv-SE" w:eastAsia="x-none"/>
        </w:rPr>
        <w:t xml:space="preserve"> được 3.644 ha, nâng tổng số đã thu hoạch được 4.404 ha</w:t>
      </w:r>
      <w:r w:rsidR="00DF6AC5" w:rsidRPr="005D76E8">
        <w:rPr>
          <w:sz w:val="28"/>
          <w:szCs w:val="28"/>
          <w:lang w:val="sv-SE"/>
        </w:rPr>
        <w:t xml:space="preserve">, đạt </w:t>
      </w:r>
      <w:r w:rsidR="00765A17" w:rsidRPr="005D76E8">
        <w:rPr>
          <w:sz w:val="28"/>
          <w:szCs w:val="28"/>
          <w:lang w:val="sv-SE"/>
        </w:rPr>
        <w:t>56,82</w:t>
      </w:r>
      <w:r w:rsidR="00DF6AC5" w:rsidRPr="005D76E8">
        <w:rPr>
          <w:sz w:val="28"/>
          <w:szCs w:val="28"/>
          <w:lang w:val="sv-SE"/>
        </w:rPr>
        <w:t xml:space="preserve">% </w:t>
      </w:r>
      <w:r w:rsidR="00765A17" w:rsidRPr="005D76E8">
        <w:rPr>
          <w:sz w:val="28"/>
          <w:szCs w:val="28"/>
          <w:lang w:val="sv-SE"/>
        </w:rPr>
        <w:t>diện tích xuống giống</w:t>
      </w:r>
      <w:r w:rsidR="00DF6AC5" w:rsidRPr="005D76E8">
        <w:rPr>
          <w:sz w:val="28"/>
          <w:szCs w:val="28"/>
          <w:lang w:val="sv-SE"/>
        </w:rPr>
        <w:t xml:space="preserve">, </w:t>
      </w:r>
      <w:r w:rsidR="00765A17" w:rsidRPr="005D76E8">
        <w:rPr>
          <w:sz w:val="28"/>
          <w:szCs w:val="28"/>
          <w:lang w:val="sv-SE"/>
        </w:rPr>
        <w:t>năng suất đạt 6,55</w:t>
      </w:r>
      <w:r w:rsidR="00DF6AC5" w:rsidRPr="005D76E8">
        <w:rPr>
          <w:sz w:val="28"/>
          <w:szCs w:val="28"/>
          <w:lang w:val="sv-SE"/>
        </w:rPr>
        <w:t xml:space="preserve"> tấn/h</w:t>
      </w:r>
      <w:r w:rsidR="00C2617C">
        <w:rPr>
          <w:sz w:val="28"/>
          <w:szCs w:val="28"/>
          <w:lang w:val="sv-SE"/>
        </w:rPr>
        <w:t>a, sản lượ</w:t>
      </w:r>
      <w:r w:rsidR="00765A17" w:rsidRPr="005D76E8">
        <w:rPr>
          <w:sz w:val="28"/>
          <w:szCs w:val="28"/>
          <w:lang w:val="sv-SE"/>
        </w:rPr>
        <w:t>ng thu hoạch đạt 28.846,2</w:t>
      </w:r>
      <w:r w:rsidR="00DF6AC5" w:rsidRPr="005D76E8">
        <w:rPr>
          <w:sz w:val="28"/>
          <w:szCs w:val="28"/>
          <w:lang w:val="sv-SE"/>
        </w:rPr>
        <w:t xml:space="preserve"> tấn. </w:t>
      </w:r>
      <w:r w:rsidR="005D76E8" w:rsidRPr="005D76E8">
        <w:rPr>
          <w:sz w:val="28"/>
          <w:szCs w:val="28"/>
          <w:lang w:val="sv-SE"/>
        </w:rPr>
        <w:t xml:space="preserve">Xuống giống vụ lúa Hè </w:t>
      </w:r>
      <w:r w:rsidR="00C2617C">
        <w:rPr>
          <w:sz w:val="28"/>
          <w:szCs w:val="28"/>
          <w:lang w:val="sv-SE"/>
        </w:rPr>
        <w:t>-</w:t>
      </w:r>
      <w:r w:rsidR="005D76E8" w:rsidRPr="005D76E8">
        <w:rPr>
          <w:sz w:val="28"/>
          <w:szCs w:val="28"/>
          <w:lang w:val="sv-SE"/>
        </w:rPr>
        <w:t xml:space="preserve"> Thu</w:t>
      </w:r>
      <w:r w:rsidR="005D76E8">
        <w:rPr>
          <w:sz w:val="28"/>
          <w:szCs w:val="28"/>
          <w:lang w:val="sv-SE"/>
        </w:rPr>
        <w:t xml:space="preserve"> </w:t>
      </w:r>
      <w:r w:rsidR="005D76E8" w:rsidRPr="005D76E8">
        <w:rPr>
          <w:sz w:val="28"/>
          <w:szCs w:val="28"/>
          <w:lang w:val="sv-SE"/>
        </w:rPr>
        <w:t>được 528 ha (đạt 5,6% so kế hoạch).</w:t>
      </w:r>
    </w:p>
    <w:p w:rsidR="008E55C3" w:rsidRPr="00993735" w:rsidRDefault="00D255DB" w:rsidP="00626336">
      <w:pPr>
        <w:pStyle w:val="NormalWeb"/>
        <w:spacing w:before="80" w:beforeAutospacing="0" w:after="80"/>
        <w:ind w:firstLine="567"/>
        <w:jc w:val="both"/>
        <w:rPr>
          <w:sz w:val="28"/>
          <w:szCs w:val="28"/>
        </w:rPr>
      </w:pPr>
      <w:r w:rsidRPr="00993735">
        <w:rPr>
          <w:sz w:val="28"/>
          <w:szCs w:val="28"/>
        </w:rPr>
        <w:t xml:space="preserve">- Cây màu: </w:t>
      </w:r>
      <w:r w:rsidRPr="00993735">
        <w:rPr>
          <w:sz w:val="28"/>
          <w:szCs w:val="28"/>
          <w:lang w:val="vi-VN"/>
        </w:rPr>
        <w:t xml:space="preserve">Gieo trồng </w:t>
      </w:r>
      <w:r w:rsidR="005D76E8">
        <w:rPr>
          <w:sz w:val="28"/>
          <w:szCs w:val="28"/>
        </w:rPr>
        <w:t>1.080,94</w:t>
      </w:r>
      <w:r w:rsidR="00F37434" w:rsidRPr="00993735">
        <w:rPr>
          <w:sz w:val="28"/>
          <w:szCs w:val="28"/>
        </w:rPr>
        <w:t xml:space="preserve"> </w:t>
      </w:r>
      <w:r w:rsidRPr="00993735">
        <w:rPr>
          <w:sz w:val="28"/>
          <w:szCs w:val="28"/>
        </w:rPr>
        <w:t>ha,</w:t>
      </w:r>
      <w:r w:rsidR="005D76E8">
        <w:rPr>
          <w:sz w:val="28"/>
          <w:szCs w:val="28"/>
        </w:rPr>
        <w:t xml:space="preserve"> nâng tổng số từ đầu năm đến nay đã gieo trồng được 1.720</w:t>
      </w:r>
      <w:proofErr w:type="gramStart"/>
      <w:r w:rsidR="005D76E8">
        <w:rPr>
          <w:sz w:val="28"/>
          <w:szCs w:val="28"/>
        </w:rPr>
        <w:t>,84ha</w:t>
      </w:r>
      <w:proofErr w:type="gramEnd"/>
      <w:r w:rsidR="005D76E8">
        <w:rPr>
          <w:sz w:val="28"/>
          <w:szCs w:val="28"/>
        </w:rPr>
        <w:t xml:space="preserve">, </w:t>
      </w:r>
      <w:r w:rsidRPr="00993735">
        <w:rPr>
          <w:sz w:val="28"/>
          <w:szCs w:val="28"/>
        </w:rPr>
        <w:t xml:space="preserve">đạt </w:t>
      </w:r>
      <w:r w:rsidR="005D76E8">
        <w:rPr>
          <w:sz w:val="28"/>
          <w:szCs w:val="28"/>
        </w:rPr>
        <w:t>26,5</w:t>
      </w:r>
      <w:r w:rsidRPr="00993735">
        <w:rPr>
          <w:sz w:val="28"/>
          <w:szCs w:val="28"/>
        </w:rPr>
        <w:t>% kế hoạch (6.</w:t>
      </w:r>
      <w:r w:rsidR="0027680E" w:rsidRPr="00993735">
        <w:rPr>
          <w:sz w:val="28"/>
          <w:szCs w:val="28"/>
        </w:rPr>
        <w:t>492</w:t>
      </w:r>
      <w:r w:rsidRPr="00993735">
        <w:rPr>
          <w:sz w:val="28"/>
          <w:szCs w:val="28"/>
        </w:rPr>
        <w:t xml:space="preserve"> ha). Trong đó</w:t>
      </w:r>
      <w:proofErr w:type="gramStart"/>
      <w:r w:rsidRPr="00993735">
        <w:rPr>
          <w:sz w:val="28"/>
          <w:szCs w:val="28"/>
        </w:rPr>
        <w:t xml:space="preserve">, </w:t>
      </w:r>
      <w:r w:rsidRPr="00993735">
        <w:rPr>
          <w:b/>
          <w:sz w:val="28"/>
          <w:szCs w:val="28"/>
        </w:rPr>
        <w:t xml:space="preserve"> </w:t>
      </w:r>
      <w:r w:rsidRPr="00993735">
        <w:rPr>
          <w:sz w:val="28"/>
          <w:szCs w:val="28"/>
        </w:rPr>
        <w:t>Màu</w:t>
      </w:r>
      <w:proofErr w:type="gramEnd"/>
      <w:r w:rsidRPr="00993735">
        <w:rPr>
          <w:sz w:val="28"/>
          <w:szCs w:val="28"/>
        </w:rPr>
        <w:t xml:space="preserve"> lương thực: </w:t>
      </w:r>
      <w:r w:rsidR="005D76E8">
        <w:rPr>
          <w:sz w:val="28"/>
          <w:szCs w:val="28"/>
        </w:rPr>
        <w:t>154,7</w:t>
      </w:r>
      <w:r w:rsidRPr="00993735">
        <w:rPr>
          <w:sz w:val="28"/>
          <w:szCs w:val="28"/>
        </w:rPr>
        <w:t xml:space="preserve"> </w:t>
      </w:r>
      <w:r w:rsidRPr="00993735">
        <w:rPr>
          <w:sz w:val="28"/>
          <w:szCs w:val="28"/>
          <w:lang w:val="vi-VN"/>
        </w:rPr>
        <w:t>ha</w:t>
      </w:r>
      <w:r w:rsidRPr="00993735">
        <w:rPr>
          <w:sz w:val="28"/>
          <w:szCs w:val="28"/>
        </w:rPr>
        <w:t xml:space="preserve">, Màu thực phẩm: </w:t>
      </w:r>
      <w:r w:rsidR="005D76E8">
        <w:rPr>
          <w:sz w:val="28"/>
          <w:szCs w:val="28"/>
        </w:rPr>
        <w:t>1.551</w:t>
      </w:r>
      <w:r w:rsidRPr="00993735">
        <w:rPr>
          <w:sz w:val="28"/>
          <w:szCs w:val="28"/>
          <w:lang w:val="nl-NL"/>
        </w:rPr>
        <w:t xml:space="preserve"> ha</w:t>
      </w:r>
      <w:r w:rsidR="004D5463">
        <w:rPr>
          <w:sz w:val="28"/>
          <w:szCs w:val="28"/>
          <w:lang w:val="nl-NL"/>
        </w:rPr>
        <w:t>, CNNN 15,14 ha.</w:t>
      </w:r>
      <w:r w:rsidRPr="00993735">
        <w:rPr>
          <w:sz w:val="28"/>
          <w:szCs w:val="28"/>
          <w:lang w:val="nl-NL"/>
        </w:rPr>
        <w:t xml:space="preserve"> </w:t>
      </w:r>
    </w:p>
    <w:p w:rsidR="00D255DB" w:rsidRPr="00A55B45" w:rsidRDefault="00D255DB" w:rsidP="00626336">
      <w:pPr>
        <w:pStyle w:val="NormalWeb"/>
        <w:spacing w:before="80" w:beforeAutospacing="0" w:after="80"/>
        <w:ind w:firstLine="567"/>
        <w:jc w:val="both"/>
        <w:rPr>
          <w:sz w:val="28"/>
          <w:szCs w:val="28"/>
        </w:rPr>
      </w:pPr>
      <w:r w:rsidRPr="00A55B45">
        <w:rPr>
          <w:sz w:val="28"/>
          <w:szCs w:val="28"/>
        </w:rPr>
        <w:t xml:space="preserve">- Cây ăn trái: </w:t>
      </w:r>
      <w:r w:rsidR="00A55B45" w:rsidRPr="00A55B45">
        <w:rPr>
          <w:sz w:val="28"/>
          <w:szCs w:val="28"/>
        </w:rPr>
        <w:t xml:space="preserve">Cải tạo vườn tạp kém hiệu quả sang vườn chuyên canh </w:t>
      </w:r>
      <w:r w:rsidR="004435FB">
        <w:rPr>
          <w:sz w:val="28"/>
          <w:szCs w:val="28"/>
        </w:rPr>
        <w:t>33</w:t>
      </w:r>
      <w:proofErr w:type="gramStart"/>
      <w:r w:rsidR="004435FB">
        <w:rPr>
          <w:sz w:val="28"/>
          <w:szCs w:val="28"/>
        </w:rPr>
        <w:t>,5</w:t>
      </w:r>
      <w:proofErr w:type="gramEnd"/>
      <w:r w:rsidR="004435FB">
        <w:rPr>
          <w:sz w:val="28"/>
          <w:szCs w:val="28"/>
        </w:rPr>
        <w:t xml:space="preserve"> </w:t>
      </w:r>
      <w:r w:rsidR="00A55B45" w:rsidRPr="00A55B45">
        <w:rPr>
          <w:sz w:val="28"/>
          <w:szCs w:val="28"/>
        </w:rPr>
        <w:t>ha, chuyển đổi đất lúa kém hiệu quả</w:t>
      </w:r>
      <w:r w:rsidR="004435FB">
        <w:rPr>
          <w:sz w:val="28"/>
          <w:szCs w:val="28"/>
        </w:rPr>
        <w:t xml:space="preserve"> sang vườn cây ăn trái 28,88</w:t>
      </w:r>
      <w:r w:rsidR="003D2C4D">
        <w:rPr>
          <w:sz w:val="28"/>
          <w:szCs w:val="28"/>
        </w:rPr>
        <w:t xml:space="preserve"> ha. </w:t>
      </w:r>
      <w:r w:rsidR="00A55B45" w:rsidRPr="00A55B45">
        <w:rPr>
          <w:sz w:val="28"/>
          <w:szCs w:val="28"/>
        </w:rPr>
        <w:t>Nâng t</w:t>
      </w:r>
      <w:r w:rsidRPr="00A55B45">
        <w:rPr>
          <w:sz w:val="28"/>
          <w:szCs w:val="28"/>
        </w:rPr>
        <w:t xml:space="preserve">ổng số diện tích vườn cây </w:t>
      </w:r>
      <w:proofErr w:type="gramStart"/>
      <w:r w:rsidRPr="00A55B45">
        <w:rPr>
          <w:sz w:val="28"/>
          <w:szCs w:val="28"/>
        </w:rPr>
        <w:t>ăn</w:t>
      </w:r>
      <w:proofErr w:type="gramEnd"/>
      <w:r w:rsidRPr="00A55B45">
        <w:rPr>
          <w:sz w:val="28"/>
          <w:szCs w:val="28"/>
        </w:rPr>
        <w:t xml:space="preserve"> trái toàn huyện </w:t>
      </w:r>
      <w:r w:rsidR="004435FB">
        <w:rPr>
          <w:sz w:val="28"/>
          <w:szCs w:val="28"/>
        </w:rPr>
        <w:t>8.942,57</w:t>
      </w:r>
      <w:r w:rsidRPr="00A55B45">
        <w:rPr>
          <w:sz w:val="28"/>
          <w:szCs w:val="28"/>
        </w:rPr>
        <w:t xml:space="preserve"> ha. Trong tháng thu hoạch </w:t>
      </w:r>
      <w:r w:rsidR="004435FB">
        <w:rPr>
          <w:sz w:val="28"/>
          <w:szCs w:val="28"/>
        </w:rPr>
        <w:t>30.500</w:t>
      </w:r>
      <w:r w:rsidRPr="00A55B45">
        <w:rPr>
          <w:sz w:val="28"/>
          <w:szCs w:val="28"/>
        </w:rPr>
        <w:t xml:space="preserve"> tấn, </w:t>
      </w:r>
      <w:r w:rsidR="00A55B45" w:rsidRPr="00A55B45">
        <w:rPr>
          <w:sz w:val="28"/>
          <w:szCs w:val="28"/>
        </w:rPr>
        <w:t xml:space="preserve">nâng </w:t>
      </w:r>
      <w:r w:rsidR="003D2C4D">
        <w:rPr>
          <w:sz w:val="28"/>
          <w:szCs w:val="28"/>
        </w:rPr>
        <w:t>tổng</w:t>
      </w:r>
      <w:r w:rsidR="00A55B45" w:rsidRPr="00A55B45">
        <w:rPr>
          <w:sz w:val="28"/>
          <w:szCs w:val="28"/>
        </w:rPr>
        <w:t xml:space="preserve"> số từ đầu năm đến nay đã thu hoạch được </w:t>
      </w:r>
      <w:r w:rsidR="004435FB">
        <w:rPr>
          <w:sz w:val="28"/>
          <w:szCs w:val="28"/>
        </w:rPr>
        <w:t>83.626</w:t>
      </w:r>
      <w:r w:rsidR="00A55B45" w:rsidRPr="00A55B45">
        <w:rPr>
          <w:sz w:val="28"/>
          <w:szCs w:val="28"/>
        </w:rPr>
        <w:t xml:space="preserve"> tấn, </w:t>
      </w:r>
      <w:r w:rsidRPr="00A55B45">
        <w:rPr>
          <w:sz w:val="28"/>
          <w:szCs w:val="28"/>
        </w:rPr>
        <w:t xml:space="preserve">đạt </w:t>
      </w:r>
      <w:r w:rsidR="004435FB">
        <w:rPr>
          <w:sz w:val="28"/>
          <w:szCs w:val="28"/>
        </w:rPr>
        <w:t>55</w:t>
      </w:r>
      <w:r w:rsidRPr="00A55B45">
        <w:rPr>
          <w:sz w:val="28"/>
          <w:szCs w:val="28"/>
        </w:rPr>
        <w:t xml:space="preserve"> % kế hoạch (1</w:t>
      </w:r>
      <w:r w:rsidR="005C6046" w:rsidRPr="00A55B45">
        <w:rPr>
          <w:sz w:val="28"/>
          <w:szCs w:val="28"/>
        </w:rPr>
        <w:t>51.525</w:t>
      </w:r>
      <w:r w:rsidRPr="00A55B45">
        <w:rPr>
          <w:sz w:val="28"/>
          <w:szCs w:val="28"/>
        </w:rPr>
        <w:t xml:space="preserve"> tấn); chủ yếu là các loại cây ăn quả như cam sành,</w:t>
      </w:r>
      <w:r w:rsidR="003D2C4D">
        <w:rPr>
          <w:sz w:val="28"/>
          <w:szCs w:val="28"/>
        </w:rPr>
        <w:t xml:space="preserve"> chanh, nhãn, bưởi, sầu riêng, </w:t>
      </w:r>
      <w:r w:rsidRPr="00A55B45">
        <w:rPr>
          <w:sz w:val="28"/>
          <w:szCs w:val="28"/>
        </w:rPr>
        <w:t>xoài, ổi, …</w:t>
      </w:r>
    </w:p>
    <w:p w:rsidR="00F35D52" w:rsidRPr="00F30227" w:rsidRDefault="00EC5DD4" w:rsidP="00F30227">
      <w:pPr>
        <w:pStyle w:val="NormalWeb"/>
        <w:spacing w:before="80" w:beforeAutospacing="0" w:after="80"/>
        <w:ind w:firstLine="567"/>
        <w:jc w:val="both"/>
        <w:rPr>
          <w:sz w:val="28"/>
          <w:szCs w:val="28"/>
        </w:rPr>
      </w:pPr>
      <w:r>
        <w:rPr>
          <w:sz w:val="28"/>
          <w:szCs w:val="28"/>
        </w:rPr>
        <w:t xml:space="preserve">- Chăn nuôi: </w:t>
      </w:r>
      <w:r w:rsidR="00C2617C">
        <w:rPr>
          <w:sz w:val="28"/>
          <w:szCs w:val="28"/>
        </w:rPr>
        <w:t>T</w:t>
      </w:r>
      <w:r w:rsidR="002A4F15">
        <w:rPr>
          <w:sz w:val="28"/>
          <w:szCs w:val="28"/>
        </w:rPr>
        <w:t xml:space="preserve">ình hình chăn nuôi gia súc, gia cầm trên địa bàn huyện </w:t>
      </w:r>
      <w:r w:rsidR="008F06C8">
        <w:rPr>
          <w:sz w:val="28"/>
          <w:szCs w:val="28"/>
        </w:rPr>
        <w:t xml:space="preserve">duy trì ổn định, </w:t>
      </w:r>
      <w:r w:rsidR="00466091">
        <w:rPr>
          <w:sz w:val="28"/>
          <w:szCs w:val="28"/>
        </w:rPr>
        <w:t>tỷ lệ tái đàn heo đạt khoảng 2</w:t>
      </w:r>
      <w:r w:rsidR="00C865B8">
        <w:rPr>
          <w:sz w:val="28"/>
          <w:szCs w:val="28"/>
        </w:rPr>
        <w:t>0%, chủ yếu tại các hộ chăn nuôi chủ động được nguồn giống</w:t>
      </w:r>
      <w:r w:rsidR="00E01725">
        <w:rPr>
          <w:sz w:val="28"/>
          <w:szCs w:val="28"/>
        </w:rPr>
        <w:t xml:space="preserve">; </w:t>
      </w:r>
      <w:r w:rsidR="00F30227">
        <w:rPr>
          <w:sz w:val="28"/>
          <w:szCs w:val="28"/>
        </w:rPr>
        <w:t xml:space="preserve">đàn bò tăng nhẹ; </w:t>
      </w:r>
      <w:r w:rsidR="00E01725">
        <w:rPr>
          <w:sz w:val="28"/>
          <w:szCs w:val="28"/>
        </w:rPr>
        <w:t xml:space="preserve">chăn nuôi gia cầm tăng khá, số hộ nuôi </w:t>
      </w:r>
      <w:r w:rsidR="00F30227">
        <w:rPr>
          <w:sz w:val="28"/>
          <w:szCs w:val="28"/>
        </w:rPr>
        <w:t xml:space="preserve">gà </w:t>
      </w:r>
      <w:r w:rsidR="00E01725">
        <w:rPr>
          <w:sz w:val="28"/>
          <w:szCs w:val="28"/>
        </w:rPr>
        <w:t>quy mô từ 1.000 con trở lên chiếm 15%</w:t>
      </w:r>
      <w:r w:rsidR="009F25F9">
        <w:rPr>
          <w:sz w:val="28"/>
          <w:szCs w:val="28"/>
        </w:rPr>
        <w:t xml:space="preserve"> (tăng 22,078 ngàn con so cùng kỳ), chăn nuôi vịt quy mô từ 500 con trở lên chiếm 56,27% (tăng 35 ngàn con so cùng kỳ)</w:t>
      </w:r>
      <w:r w:rsidR="00F30227">
        <w:rPr>
          <w:sz w:val="28"/>
          <w:szCs w:val="28"/>
        </w:rPr>
        <w:t xml:space="preserve">. </w:t>
      </w:r>
      <w:r w:rsidR="00F35D52">
        <w:rPr>
          <w:sz w:val="28"/>
          <w:szCs w:val="28"/>
          <w:shd w:val="clear" w:color="auto" w:fill="FFFFFF"/>
          <w:lang w:val="de-DE"/>
        </w:rPr>
        <w:t>Tình hình dịch bệnh trên đàn gia súc, gia cầm được kiểm soát.</w:t>
      </w:r>
      <w:r w:rsidR="00F35D52" w:rsidRPr="00732F0A">
        <w:rPr>
          <w:sz w:val="28"/>
          <w:szCs w:val="28"/>
          <w:shd w:val="clear" w:color="auto" w:fill="FFFFFF"/>
          <w:lang w:val="pl-PL"/>
        </w:rPr>
        <w:t> </w:t>
      </w:r>
      <w:r w:rsidR="00F35D52">
        <w:rPr>
          <w:sz w:val="28"/>
          <w:szCs w:val="28"/>
        </w:rPr>
        <w:t xml:space="preserve"> </w:t>
      </w:r>
    </w:p>
    <w:p w:rsidR="006C0134" w:rsidRDefault="006C0134" w:rsidP="00626336">
      <w:pPr>
        <w:pStyle w:val="NormalWeb"/>
        <w:spacing w:before="80" w:beforeAutospacing="0" w:after="80"/>
        <w:ind w:firstLine="567"/>
        <w:jc w:val="both"/>
        <w:rPr>
          <w:i/>
          <w:sz w:val="28"/>
          <w:szCs w:val="28"/>
        </w:rPr>
      </w:pPr>
      <w:r w:rsidRPr="006C0134">
        <w:rPr>
          <w:i/>
          <w:sz w:val="28"/>
          <w:szCs w:val="28"/>
        </w:rPr>
        <w:t>* Thuỷ lợi nội đ</w:t>
      </w:r>
      <w:r w:rsidR="00F157FA">
        <w:rPr>
          <w:i/>
          <w:sz w:val="28"/>
          <w:szCs w:val="28"/>
        </w:rPr>
        <w:t xml:space="preserve">ồng, công tác phòng </w:t>
      </w:r>
      <w:r w:rsidR="00DE7870">
        <w:rPr>
          <w:i/>
          <w:sz w:val="28"/>
          <w:szCs w:val="28"/>
        </w:rPr>
        <w:t xml:space="preserve">chống </w:t>
      </w:r>
      <w:r w:rsidR="00DD711F">
        <w:rPr>
          <w:i/>
          <w:sz w:val="28"/>
          <w:szCs w:val="28"/>
        </w:rPr>
        <w:t xml:space="preserve">thiên </w:t>
      </w:r>
      <w:proofErr w:type="gramStart"/>
      <w:r w:rsidR="00DD711F">
        <w:rPr>
          <w:i/>
          <w:sz w:val="28"/>
          <w:szCs w:val="28"/>
        </w:rPr>
        <w:t>tai</w:t>
      </w:r>
      <w:proofErr w:type="gramEnd"/>
      <w:r w:rsidRPr="006C0134">
        <w:rPr>
          <w:i/>
          <w:sz w:val="28"/>
          <w:szCs w:val="28"/>
        </w:rPr>
        <w:t xml:space="preserve">: </w:t>
      </w:r>
    </w:p>
    <w:p w:rsidR="00193845" w:rsidRDefault="00193845" w:rsidP="00626336">
      <w:pPr>
        <w:pStyle w:val="NormalWeb"/>
        <w:spacing w:before="80" w:beforeAutospacing="0" w:after="80"/>
        <w:ind w:firstLine="567"/>
        <w:jc w:val="both"/>
        <w:rPr>
          <w:sz w:val="28"/>
          <w:szCs w:val="28"/>
        </w:rPr>
      </w:pPr>
      <w:r>
        <w:rPr>
          <w:sz w:val="28"/>
          <w:szCs w:val="28"/>
        </w:rPr>
        <w:t xml:space="preserve">- </w:t>
      </w:r>
      <w:r w:rsidR="006356F3">
        <w:rPr>
          <w:sz w:val="28"/>
          <w:szCs w:val="28"/>
        </w:rPr>
        <w:t>Triển khai nạo vét 3 kênh thủy lợi nội đồng trên địa bàn 2 xã Phong Phú, Ninh Thới; khảo sát 2 kênh thủy lợi nội đồng xã Châu Điền, đồng thời rà soát, lập danh mục công trình ứng phó hạn mặn trên địa  bàn huyện</w:t>
      </w:r>
      <w:r w:rsidR="00A55B45">
        <w:rPr>
          <w:sz w:val="28"/>
          <w:szCs w:val="28"/>
        </w:rPr>
        <w:t>.</w:t>
      </w:r>
    </w:p>
    <w:p w:rsidR="00DF6AC5" w:rsidRPr="004A21F3" w:rsidRDefault="002431AD" w:rsidP="00DF6AC5">
      <w:pPr>
        <w:pStyle w:val="NormalWeb"/>
        <w:spacing w:before="80" w:beforeAutospacing="0" w:after="80"/>
        <w:ind w:firstLine="567"/>
        <w:jc w:val="both"/>
        <w:rPr>
          <w:color w:val="FF0000"/>
          <w:sz w:val="28"/>
          <w:szCs w:val="28"/>
        </w:rPr>
      </w:pPr>
      <w:r>
        <w:rPr>
          <w:sz w:val="28"/>
          <w:szCs w:val="28"/>
        </w:rPr>
        <w:t xml:space="preserve">- </w:t>
      </w:r>
      <w:r w:rsidR="004A21F3">
        <w:rPr>
          <w:sz w:val="28"/>
          <w:szCs w:val="28"/>
        </w:rPr>
        <w:t>Tình hình hạn mặn giảm s</w:t>
      </w:r>
      <w:r w:rsidR="00B0280E">
        <w:rPr>
          <w:sz w:val="28"/>
          <w:szCs w:val="28"/>
        </w:rPr>
        <w:t>o với những tháng đầu năm, độ mặ</w:t>
      </w:r>
      <w:r w:rsidR="004A21F3">
        <w:rPr>
          <w:sz w:val="28"/>
          <w:szCs w:val="28"/>
        </w:rPr>
        <w:t>n đo được vào ngày 15/4/2020 tại cống Mỹ Văn là 0</w:t>
      </w:r>
      <w:proofErr w:type="gramStart"/>
      <w:r w:rsidR="004A21F3">
        <w:rPr>
          <w:sz w:val="28"/>
          <w:szCs w:val="28"/>
        </w:rPr>
        <w:t>,6</w:t>
      </w:r>
      <w:proofErr w:type="gramEnd"/>
      <w:r w:rsidR="004A21F3">
        <w:rPr>
          <w:sz w:val="28"/>
          <w:szCs w:val="28"/>
        </w:rPr>
        <w:t>/1,2%</w:t>
      </w:r>
      <w:r w:rsidR="004A21F3" w:rsidRPr="004A21F3">
        <w:rPr>
          <w:sz w:val="20"/>
          <w:szCs w:val="20"/>
        </w:rPr>
        <w:t>o</w:t>
      </w:r>
      <w:r w:rsidR="004A21F3">
        <w:rPr>
          <w:sz w:val="28"/>
          <w:szCs w:val="28"/>
        </w:rPr>
        <w:t>, Cống Rạch Rum 0,7/1%</w:t>
      </w:r>
      <w:r w:rsidR="004A21F3" w:rsidRPr="004A21F3">
        <w:rPr>
          <w:sz w:val="20"/>
          <w:szCs w:val="20"/>
        </w:rPr>
        <w:t>o</w:t>
      </w:r>
      <w:r w:rsidR="004A21F3">
        <w:rPr>
          <w:sz w:val="28"/>
          <w:szCs w:val="28"/>
        </w:rPr>
        <w:t>, Cống Bông Bót 0,8/0,32%</w:t>
      </w:r>
      <w:r w:rsidR="004A21F3" w:rsidRPr="004A21F3">
        <w:rPr>
          <w:sz w:val="20"/>
          <w:szCs w:val="20"/>
        </w:rPr>
        <w:t>o</w:t>
      </w:r>
      <w:r w:rsidR="004A21F3">
        <w:rPr>
          <w:sz w:val="28"/>
          <w:szCs w:val="28"/>
        </w:rPr>
        <w:t xml:space="preserve">, huyện đã </w:t>
      </w:r>
      <w:r w:rsidR="00862F6D">
        <w:rPr>
          <w:sz w:val="28"/>
          <w:szCs w:val="28"/>
        </w:rPr>
        <w:t>chỉ đạo vận hành mở cống Bông Bót và Tân Dinh lấy nước ngọt phục vụ cho sản xuất, nhất là</w:t>
      </w:r>
      <w:r w:rsidR="00B0280E">
        <w:rPr>
          <w:sz w:val="28"/>
          <w:szCs w:val="28"/>
        </w:rPr>
        <w:t xml:space="preserve"> phục vụ cho gieo sạ vụ lúa Hè -</w:t>
      </w:r>
      <w:r w:rsidR="00862F6D">
        <w:rPr>
          <w:sz w:val="28"/>
          <w:szCs w:val="28"/>
        </w:rPr>
        <w:t xml:space="preserve"> Thu.</w:t>
      </w:r>
    </w:p>
    <w:p w:rsidR="006037B3" w:rsidRPr="006037B3" w:rsidRDefault="006037B3" w:rsidP="00626336">
      <w:pPr>
        <w:spacing w:before="80" w:after="80"/>
        <w:ind w:firstLine="567"/>
        <w:jc w:val="both"/>
        <w:rPr>
          <w:rFonts w:ascii="Times New Roman" w:hAnsi="Times New Roman"/>
          <w:i/>
          <w:sz w:val="28"/>
          <w:szCs w:val="28"/>
        </w:rPr>
      </w:pPr>
      <w:r>
        <w:rPr>
          <w:rFonts w:ascii="Times New Roman" w:hAnsi="Times New Roman"/>
          <w:i/>
          <w:sz w:val="28"/>
          <w:szCs w:val="28"/>
        </w:rPr>
        <w:t>b</w:t>
      </w:r>
      <w:r w:rsidR="008365D4" w:rsidRPr="00716E4F">
        <w:rPr>
          <w:rFonts w:ascii="Times New Roman" w:hAnsi="Times New Roman"/>
          <w:i/>
          <w:sz w:val="28"/>
          <w:szCs w:val="28"/>
        </w:rPr>
        <w:t>) Thuỷ sản</w:t>
      </w:r>
      <w:r>
        <w:rPr>
          <w:rFonts w:ascii="Times New Roman" w:hAnsi="Times New Roman"/>
          <w:i/>
          <w:sz w:val="28"/>
          <w:szCs w:val="28"/>
        </w:rPr>
        <w:t xml:space="preserve">: </w:t>
      </w:r>
      <w:r w:rsidRPr="006037B3">
        <w:rPr>
          <w:rFonts w:ascii="Times New Roman" w:hAnsi="Times New Roman"/>
          <w:sz w:val="28"/>
          <w:szCs w:val="28"/>
        </w:rPr>
        <w:t>Trong tháng người dân tận dụng ao mương vườn sẵn có</w:t>
      </w:r>
      <w:r w:rsidR="00AA4761">
        <w:rPr>
          <w:rFonts w:ascii="Times New Roman" w:hAnsi="Times New Roman"/>
          <w:sz w:val="28"/>
          <w:szCs w:val="28"/>
        </w:rPr>
        <w:t xml:space="preserve"> thả nuôi </w:t>
      </w:r>
      <w:r w:rsidR="00D62400">
        <w:rPr>
          <w:rFonts w:ascii="Times New Roman" w:hAnsi="Times New Roman"/>
          <w:sz w:val="28"/>
          <w:szCs w:val="28"/>
        </w:rPr>
        <w:t>46</w:t>
      </w:r>
      <w:r w:rsidR="00B0280E">
        <w:rPr>
          <w:rFonts w:ascii="Times New Roman" w:hAnsi="Times New Roman"/>
          <w:sz w:val="28"/>
          <w:szCs w:val="28"/>
        </w:rPr>
        <w:t xml:space="preserve"> </w:t>
      </w:r>
      <w:r w:rsidRPr="006037B3">
        <w:rPr>
          <w:rFonts w:ascii="Times New Roman" w:hAnsi="Times New Roman"/>
          <w:sz w:val="28"/>
          <w:szCs w:val="28"/>
        </w:rPr>
        <w:t>ha</w:t>
      </w:r>
      <w:r w:rsidR="00A55B45">
        <w:rPr>
          <w:rFonts w:ascii="Times New Roman" w:hAnsi="Times New Roman"/>
          <w:sz w:val="28"/>
          <w:szCs w:val="28"/>
        </w:rPr>
        <w:t xml:space="preserve">, nâng tổng số đã thả nuôi được </w:t>
      </w:r>
      <w:r w:rsidR="00D62400">
        <w:rPr>
          <w:rFonts w:ascii="Times New Roman" w:hAnsi="Times New Roman"/>
          <w:sz w:val="28"/>
          <w:szCs w:val="28"/>
        </w:rPr>
        <w:t>106</w:t>
      </w:r>
      <w:proofErr w:type="gramStart"/>
      <w:r w:rsidR="00D62400">
        <w:rPr>
          <w:rFonts w:ascii="Times New Roman" w:hAnsi="Times New Roman"/>
          <w:sz w:val="28"/>
          <w:szCs w:val="28"/>
        </w:rPr>
        <w:t>,9</w:t>
      </w:r>
      <w:proofErr w:type="gramEnd"/>
      <w:r w:rsidR="00A55B45">
        <w:rPr>
          <w:rFonts w:ascii="Times New Roman" w:hAnsi="Times New Roman"/>
          <w:sz w:val="28"/>
          <w:szCs w:val="28"/>
        </w:rPr>
        <w:t xml:space="preserve"> ha,</w:t>
      </w:r>
      <w:r w:rsidRPr="006037B3">
        <w:rPr>
          <w:rFonts w:ascii="Times New Roman" w:hAnsi="Times New Roman"/>
          <w:sz w:val="28"/>
          <w:szCs w:val="28"/>
        </w:rPr>
        <w:t xml:space="preserve"> với số lượng giống thả nuôi </w:t>
      </w:r>
      <w:r w:rsidR="00D62400">
        <w:rPr>
          <w:rFonts w:ascii="Times New Roman" w:hAnsi="Times New Roman"/>
          <w:sz w:val="28"/>
          <w:szCs w:val="28"/>
        </w:rPr>
        <w:t>2.660.000</w:t>
      </w:r>
      <w:r w:rsidRPr="006037B3">
        <w:rPr>
          <w:rFonts w:ascii="Times New Roman" w:hAnsi="Times New Roman"/>
          <w:sz w:val="28"/>
          <w:szCs w:val="28"/>
        </w:rPr>
        <w:t xml:space="preserve"> con, đạt </w:t>
      </w:r>
      <w:r w:rsidR="00D62400">
        <w:rPr>
          <w:rFonts w:ascii="Times New Roman" w:hAnsi="Times New Roman"/>
          <w:sz w:val="28"/>
          <w:szCs w:val="28"/>
        </w:rPr>
        <w:t>14</w:t>
      </w:r>
      <w:r w:rsidRPr="006037B3">
        <w:rPr>
          <w:rFonts w:ascii="Times New Roman" w:hAnsi="Times New Roman"/>
          <w:sz w:val="28"/>
          <w:szCs w:val="28"/>
        </w:rPr>
        <w:t>% kế hoạch (7</w:t>
      </w:r>
      <w:r w:rsidR="00AA4761">
        <w:rPr>
          <w:rFonts w:ascii="Times New Roman" w:hAnsi="Times New Roman"/>
          <w:sz w:val="28"/>
          <w:szCs w:val="28"/>
        </w:rPr>
        <w:t>59,2</w:t>
      </w:r>
      <w:r w:rsidRPr="006037B3">
        <w:rPr>
          <w:rFonts w:ascii="Times New Roman" w:hAnsi="Times New Roman"/>
          <w:sz w:val="28"/>
          <w:szCs w:val="28"/>
        </w:rPr>
        <w:t xml:space="preserve"> ha), chủ yếu thả nuôi theo hình thức xen </w:t>
      </w:r>
      <w:r w:rsidRPr="006037B3">
        <w:rPr>
          <w:rFonts w:ascii="Times New Roman" w:hAnsi="Times New Roman"/>
          <w:sz w:val="28"/>
          <w:szCs w:val="28"/>
        </w:rPr>
        <w:lastRenderedPageBreak/>
        <w:t>trong ao mương vườn.</w:t>
      </w:r>
      <w:r w:rsidRPr="006037B3">
        <w:rPr>
          <w:rFonts w:ascii="Times New Roman" w:hAnsi="Times New Roman"/>
          <w:i/>
          <w:sz w:val="28"/>
          <w:szCs w:val="28"/>
        </w:rPr>
        <w:t xml:space="preserve"> </w:t>
      </w:r>
      <w:r w:rsidRPr="006037B3">
        <w:rPr>
          <w:rFonts w:ascii="Times New Roman" w:hAnsi="Times New Roman"/>
          <w:sz w:val="28"/>
          <w:szCs w:val="28"/>
        </w:rPr>
        <w:t>Sản lượng</w:t>
      </w:r>
      <w:r w:rsidRPr="006037B3">
        <w:rPr>
          <w:rFonts w:ascii="Times New Roman" w:hAnsi="Times New Roman"/>
          <w:i/>
          <w:sz w:val="28"/>
          <w:szCs w:val="28"/>
        </w:rPr>
        <w:t xml:space="preserve"> </w:t>
      </w:r>
      <w:r w:rsidRPr="006037B3">
        <w:rPr>
          <w:rFonts w:ascii="Times New Roman" w:hAnsi="Times New Roman"/>
          <w:sz w:val="28"/>
          <w:szCs w:val="28"/>
        </w:rPr>
        <w:t xml:space="preserve">ước đạt </w:t>
      </w:r>
      <w:r w:rsidR="00227E60">
        <w:rPr>
          <w:rFonts w:ascii="Times New Roman" w:hAnsi="Times New Roman"/>
          <w:sz w:val="28"/>
          <w:szCs w:val="28"/>
        </w:rPr>
        <w:t>2.888,5</w:t>
      </w:r>
      <w:r w:rsidRPr="006037B3">
        <w:rPr>
          <w:rFonts w:ascii="Times New Roman" w:hAnsi="Times New Roman"/>
          <w:sz w:val="28"/>
          <w:szCs w:val="28"/>
        </w:rPr>
        <w:t xml:space="preserve"> tấn tôm, cá các loại, đạt </w:t>
      </w:r>
      <w:r w:rsidR="00227E60">
        <w:rPr>
          <w:rFonts w:ascii="Times New Roman" w:hAnsi="Times New Roman"/>
          <w:sz w:val="28"/>
          <w:szCs w:val="28"/>
        </w:rPr>
        <w:t>18</w:t>
      </w:r>
      <w:proofErr w:type="gramStart"/>
      <w:r w:rsidR="00227E60">
        <w:rPr>
          <w:rFonts w:ascii="Times New Roman" w:hAnsi="Times New Roman"/>
          <w:sz w:val="28"/>
          <w:szCs w:val="28"/>
        </w:rPr>
        <w:t>,4</w:t>
      </w:r>
      <w:proofErr w:type="gramEnd"/>
      <w:r w:rsidRPr="006037B3">
        <w:rPr>
          <w:rFonts w:ascii="Times New Roman" w:hAnsi="Times New Roman"/>
          <w:sz w:val="28"/>
          <w:szCs w:val="28"/>
        </w:rPr>
        <w:t>% kế hoạch (1</w:t>
      </w:r>
      <w:r w:rsidR="00AA4761">
        <w:rPr>
          <w:rFonts w:ascii="Times New Roman" w:hAnsi="Times New Roman"/>
          <w:sz w:val="28"/>
          <w:szCs w:val="28"/>
        </w:rPr>
        <w:t>5.695</w:t>
      </w:r>
      <w:r w:rsidRPr="006037B3">
        <w:rPr>
          <w:rFonts w:ascii="Times New Roman" w:hAnsi="Times New Roman"/>
          <w:sz w:val="28"/>
          <w:szCs w:val="28"/>
        </w:rPr>
        <w:t xml:space="preserve"> tấn)</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2"/>
      </w:r>
      <w:r>
        <w:rPr>
          <w:rFonts w:ascii="Times New Roman" w:hAnsi="Times New Roman"/>
          <w:sz w:val="28"/>
          <w:szCs w:val="28"/>
          <w:vertAlign w:val="superscript"/>
        </w:rPr>
        <w:t>)</w:t>
      </w:r>
      <w:r w:rsidRPr="006037B3">
        <w:rPr>
          <w:rFonts w:ascii="Times New Roman" w:hAnsi="Times New Roman"/>
          <w:sz w:val="28"/>
          <w:szCs w:val="28"/>
        </w:rPr>
        <w:t>.</w:t>
      </w:r>
    </w:p>
    <w:p w:rsidR="000114CE" w:rsidRPr="000114CE" w:rsidRDefault="000114CE" w:rsidP="00626336">
      <w:pPr>
        <w:spacing w:before="80" w:after="80"/>
        <w:ind w:firstLine="567"/>
        <w:jc w:val="both"/>
        <w:rPr>
          <w:rFonts w:ascii="Times New Roman" w:hAnsi="Times New Roman"/>
          <w:i/>
          <w:sz w:val="28"/>
          <w:szCs w:val="28"/>
        </w:rPr>
      </w:pPr>
      <w:r w:rsidRPr="000114CE">
        <w:rPr>
          <w:rFonts w:ascii="Times New Roman" w:hAnsi="Times New Roman"/>
          <w:i/>
          <w:sz w:val="28"/>
          <w:szCs w:val="28"/>
        </w:rPr>
        <w:t xml:space="preserve">c) Xây dựng nông thôn mới: </w:t>
      </w:r>
    </w:p>
    <w:p w:rsidR="006D4019" w:rsidRDefault="00CF3DB0" w:rsidP="006D4019">
      <w:pPr>
        <w:spacing w:before="120" w:after="120"/>
        <w:ind w:firstLine="567"/>
        <w:jc w:val="both"/>
        <w:rPr>
          <w:rFonts w:ascii="Times New Roman" w:hAnsi="Times New Roman"/>
          <w:sz w:val="28"/>
          <w:szCs w:val="28"/>
        </w:rPr>
      </w:pPr>
      <w:r>
        <w:rPr>
          <w:rFonts w:ascii="Times New Roman" w:hAnsi="Times New Roman"/>
          <w:spacing w:val="-6"/>
          <w:sz w:val="28"/>
          <w:szCs w:val="28"/>
          <w:lang w:val="es-PR"/>
        </w:rPr>
        <w:t>Tổ chức</w:t>
      </w:r>
      <w:r w:rsidR="004E56CE">
        <w:rPr>
          <w:rFonts w:ascii="Times New Roman" w:hAnsi="Times New Roman"/>
          <w:spacing w:val="-6"/>
          <w:sz w:val="28"/>
          <w:szCs w:val="28"/>
          <w:lang w:val="es-PR"/>
        </w:rPr>
        <w:t xml:space="preserve"> </w:t>
      </w:r>
      <w:r w:rsidR="00631A5D" w:rsidRPr="00631A5D">
        <w:rPr>
          <w:rFonts w:ascii="Times New Roman" w:hAnsi="Times New Roman"/>
          <w:spacing w:val="-6"/>
          <w:sz w:val="28"/>
          <w:szCs w:val="28"/>
          <w:lang w:val="es-PR"/>
        </w:rPr>
        <w:t xml:space="preserve">tuyên truyền, vận động </w:t>
      </w:r>
      <w:r w:rsidR="004E56CE">
        <w:rPr>
          <w:rFonts w:ascii="Times New Roman" w:hAnsi="Times New Roman"/>
          <w:spacing w:val="-6"/>
          <w:sz w:val="28"/>
          <w:szCs w:val="28"/>
          <w:lang w:val="es-PR"/>
        </w:rPr>
        <w:t xml:space="preserve">nhân dân </w:t>
      </w:r>
      <w:r w:rsidR="00631A5D" w:rsidRPr="00631A5D">
        <w:rPr>
          <w:rFonts w:ascii="Times New Roman" w:hAnsi="Times New Roman"/>
          <w:spacing w:val="-6"/>
          <w:sz w:val="28"/>
          <w:szCs w:val="28"/>
          <w:lang w:val="es-PR"/>
        </w:rPr>
        <w:t xml:space="preserve">xây dựng nông thôn mới </w:t>
      </w:r>
      <w:r w:rsidR="004E56CE">
        <w:rPr>
          <w:rFonts w:ascii="Times New Roman" w:hAnsi="Times New Roman"/>
          <w:sz w:val="28"/>
          <w:szCs w:val="28"/>
          <w:lang w:val="es-PR"/>
        </w:rPr>
        <w:t xml:space="preserve">được </w:t>
      </w:r>
      <w:r>
        <w:rPr>
          <w:rFonts w:ascii="Times New Roman" w:hAnsi="Times New Roman"/>
          <w:sz w:val="28"/>
          <w:szCs w:val="28"/>
          <w:lang w:val="es-PR"/>
        </w:rPr>
        <w:t>1</w:t>
      </w:r>
      <w:r w:rsidR="004221FA">
        <w:rPr>
          <w:rFonts w:ascii="Times New Roman" w:hAnsi="Times New Roman"/>
          <w:sz w:val="28"/>
          <w:szCs w:val="28"/>
          <w:lang w:val="es-PR"/>
        </w:rPr>
        <w:t>8</w:t>
      </w:r>
      <w:r w:rsidR="004221FA">
        <w:rPr>
          <w:rFonts w:ascii="Times New Roman" w:hAnsi="Times New Roman"/>
          <w:sz w:val="28"/>
          <w:szCs w:val="28"/>
        </w:rPr>
        <w:t xml:space="preserve"> cuộc với 307</w:t>
      </w:r>
      <w:r w:rsidR="00631A5D" w:rsidRPr="00631A5D">
        <w:rPr>
          <w:rFonts w:ascii="Times New Roman" w:hAnsi="Times New Roman"/>
          <w:sz w:val="28"/>
          <w:szCs w:val="28"/>
        </w:rPr>
        <w:t xml:space="preserve"> lượt người tham dự</w:t>
      </w:r>
      <w:r w:rsidR="00631A5D" w:rsidRPr="00631A5D">
        <w:rPr>
          <w:rFonts w:ascii="Times New Roman" w:hAnsi="Times New Roman"/>
          <w:sz w:val="28"/>
          <w:szCs w:val="28"/>
          <w:lang w:val="es-PR"/>
        </w:rPr>
        <w:t>.</w:t>
      </w:r>
      <w:r>
        <w:rPr>
          <w:rFonts w:ascii="Times New Roman" w:hAnsi="Times New Roman"/>
          <w:sz w:val="28"/>
          <w:szCs w:val="28"/>
          <w:lang w:val="es-PR"/>
        </w:rPr>
        <w:t xml:space="preserve"> Nâng tổng số từ đ</w:t>
      </w:r>
      <w:r w:rsidR="004221FA">
        <w:rPr>
          <w:rFonts w:ascii="Times New Roman" w:hAnsi="Times New Roman"/>
          <w:sz w:val="28"/>
          <w:szCs w:val="28"/>
          <w:lang w:val="es-PR"/>
        </w:rPr>
        <w:t>ầu năm đến nay đã tổ chức được 78</w:t>
      </w:r>
      <w:r>
        <w:rPr>
          <w:rFonts w:ascii="Times New Roman" w:hAnsi="Times New Roman"/>
          <w:sz w:val="28"/>
          <w:szCs w:val="28"/>
          <w:lang w:val="es-PR"/>
        </w:rPr>
        <w:t xml:space="preserve"> cuộc, với 1</w:t>
      </w:r>
      <w:r w:rsidR="004221FA">
        <w:rPr>
          <w:rFonts w:ascii="Times New Roman" w:hAnsi="Times New Roman"/>
          <w:sz w:val="28"/>
          <w:szCs w:val="28"/>
          <w:lang w:val="es-PR"/>
        </w:rPr>
        <w:t>.767</w:t>
      </w:r>
      <w:r>
        <w:rPr>
          <w:rFonts w:ascii="Times New Roman" w:hAnsi="Times New Roman"/>
          <w:sz w:val="28"/>
          <w:szCs w:val="28"/>
          <w:lang w:val="es-PR"/>
        </w:rPr>
        <w:t xml:space="preserve"> lượt người dự.</w:t>
      </w:r>
      <w:r w:rsidR="00631A5D" w:rsidRPr="00631A5D">
        <w:rPr>
          <w:rFonts w:ascii="Times New Roman" w:hAnsi="Times New Roman"/>
          <w:sz w:val="28"/>
          <w:szCs w:val="28"/>
        </w:rPr>
        <w:t xml:space="preserve"> </w:t>
      </w:r>
      <w:proofErr w:type="gramStart"/>
      <w:r w:rsidR="006E38B8">
        <w:rPr>
          <w:rFonts w:ascii="Times New Roman" w:hAnsi="Times New Roman"/>
          <w:sz w:val="28"/>
          <w:szCs w:val="28"/>
        </w:rPr>
        <w:t>T</w:t>
      </w:r>
      <w:r w:rsidR="004221FA">
        <w:rPr>
          <w:rFonts w:ascii="Times New Roman" w:hAnsi="Times New Roman"/>
          <w:sz w:val="28"/>
          <w:szCs w:val="28"/>
        </w:rPr>
        <w:t>iếp tục t</w:t>
      </w:r>
      <w:r w:rsidR="006E38B8">
        <w:rPr>
          <w:rFonts w:ascii="Times New Roman" w:hAnsi="Times New Roman"/>
          <w:sz w:val="28"/>
          <w:szCs w:val="28"/>
        </w:rPr>
        <w:t xml:space="preserve">riển khai công tác phát động đăng ký, điều tra đánh giá và </w:t>
      </w:r>
      <w:r w:rsidR="006D4019">
        <w:rPr>
          <w:rFonts w:ascii="Times New Roman" w:hAnsi="Times New Roman"/>
          <w:sz w:val="28"/>
          <w:szCs w:val="28"/>
        </w:rPr>
        <w:t>công nhận hộ, ấp nông thôn mới.</w:t>
      </w:r>
      <w:proofErr w:type="gramEnd"/>
    </w:p>
    <w:p w:rsidR="004221FA" w:rsidRPr="004221FA" w:rsidRDefault="004221F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Hoàn thành hồ sơ đề nghị tỉnh công nhận 3 xã Ninh Thới, An Phú Tân, Thạnh Phú đạt chuẩn xã Nông thôn mới nâng cao. </w:t>
      </w:r>
    </w:p>
    <w:p w:rsidR="00AC5580" w:rsidRDefault="008365D4" w:rsidP="00626336">
      <w:pPr>
        <w:spacing w:before="80" w:after="80"/>
        <w:ind w:firstLine="567"/>
        <w:jc w:val="both"/>
        <w:rPr>
          <w:rFonts w:ascii="Times New Roman" w:hAnsi="Times New Roman"/>
          <w:b/>
          <w:i/>
          <w:sz w:val="28"/>
          <w:szCs w:val="28"/>
        </w:rPr>
      </w:pPr>
      <w:r w:rsidRPr="00357C96">
        <w:rPr>
          <w:rFonts w:ascii="Times New Roman" w:hAnsi="Times New Roman"/>
          <w:b/>
          <w:i/>
          <w:sz w:val="28"/>
          <w:szCs w:val="28"/>
        </w:rPr>
        <w:t>2.2. Về Công nghiệp</w:t>
      </w:r>
      <w:r w:rsidR="00764A8C" w:rsidRPr="00357C96">
        <w:rPr>
          <w:rFonts w:ascii="Times New Roman" w:hAnsi="Times New Roman"/>
          <w:b/>
          <w:i/>
          <w:sz w:val="28"/>
          <w:szCs w:val="28"/>
        </w:rPr>
        <w:t>, Tiểu thủ công nghiệp</w:t>
      </w:r>
      <w:r w:rsidRPr="00357C96">
        <w:rPr>
          <w:rFonts w:ascii="Times New Roman" w:hAnsi="Times New Roman"/>
          <w:b/>
          <w:i/>
          <w:sz w:val="28"/>
          <w:szCs w:val="28"/>
        </w:rPr>
        <w:t xml:space="preserve"> </w:t>
      </w:r>
    </w:p>
    <w:p w:rsidR="006D6E99" w:rsidRPr="007A6861" w:rsidRDefault="007A6861" w:rsidP="00F6389E">
      <w:pPr>
        <w:spacing w:before="80" w:after="80"/>
        <w:ind w:firstLine="567"/>
        <w:jc w:val="both"/>
        <w:rPr>
          <w:rFonts w:ascii="Times New Roman" w:hAnsi="Times New Roman"/>
          <w:sz w:val="28"/>
          <w:szCs w:val="28"/>
        </w:rPr>
      </w:pPr>
      <w:r>
        <w:rPr>
          <w:rFonts w:ascii="Times New Roman" w:hAnsi="Times New Roman"/>
          <w:sz w:val="28"/>
          <w:szCs w:val="28"/>
        </w:rPr>
        <w:t>Trong tháng do ảnh hưởng của dịch bệnh Covid - 19, các doanh nghiệp, cơ sở sản xuất kinh doanh trên địa bàn huyện phải tạm dừng sản xuất kinh doanh hoặc kéo giản tiến độ sản xuất do bị gián đoạn nguồn cung nguyên liệu đầu vào</w:t>
      </w:r>
      <w:r w:rsidR="006D6E99">
        <w:rPr>
          <w:rFonts w:ascii="Times New Roman" w:hAnsi="Times New Roman"/>
          <w:sz w:val="28"/>
          <w:szCs w:val="28"/>
        </w:rPr>
        <w:t xml:space="preserve">. </w:t>
      </w:r>
      <w:r w:rsidR="006D6E99" w:rsidRPr="00131AD7">
        <w:rPr>
          <w:rFonts w:ascii="Times New Roman" w:hAnsi="Times New Roman"/>
          <w:sz w:val="28"/>
          <w:szCs w:val="28"/>
        </w:rPr>
        <w:t>Ước giá trị công nghiệp, tiểu thủ công nghiệp thực hiện đến tháng 4/20</w:t>
      </w:r>
      <w:r w:rsidR="000E757F">
        <w:rPr>
          <w:rFonts w:ascii="Times New Roman" w:hAnsi="Times New Roman"/>
          <w:sz w:val="28"/>
          <w:szCs w:val="28"/>
        </w:rPr>
        <w:t>20</w:t>
      </w:r>
      <w:r w:rsidR="006D6E99" w:rsidRPr="00131AD7">
        <w:rPr>
          <w:rFonts w:ascii="Times New Roman" w:hAnsi="Times New Roman"/>
          <w:sz w:val="28"/>
          <w:szCs w:val="28"/>
        </w:rPr>
        <w:t xml:space="preserve"> đạt </w:t>
      </w:r>
      <w:r w:rsidR="000E757F">
        <w:rPr>
          <w:rFonts w:ascii="Times New Roman" w:hAnsi="Times New Roman"/>
          <w:sz w:val="28"/>
          <w:szCs w:val="28"/>
        </w:rPr>
        <w:t>188</w:t>
      </w:r>
      <w:proofErr w:type="gramStart"/>
      <w:r w:rsidR="000E757F">
        <w:rPr>
          <w:rFonts w:ascii="Times New Roman" w:hAnsi="Times New Roman"/>
          <w:sz w:val="28"/>
          <w:szCs w:val="28"/>
        </w:rPr>
        <w:t>,6</w:t>
      </w:r>
      <w:proofErr w:type="gramEnd"/>
      <w:r w:rsidR="006D6E99" w:rsidRPr="00131AD7">
        <w:rPr>
          <w:rFonts w:ascii="Times New Roman" w:hAnsi="Times New Roman"/>
          <w:sz w:val="28"/>
          <w:szCs w:val="28"/>
        </w:rPr>
        <w:t xml:space="preserve"> tỷ đồng, đạt 24,</w:t>
      </w:r>
      <w:r w:rsidR="000E757F">
        <w:rPr>
          <w:rFonts w:ascii="Times New Roman" w:hAnsi="Times New Roman"/>
          <w:sz w:val="28"/>
          <w:szCs w:val="28"/>
        </w:rPr>
        <w:t>52</w:t>
      </w:r>
      <w:r w:rsidR="006D6E99" w:rsidRPr="00131AD7">
        <w:rPr>
          <w:rFonts w:ascii="Times New Roman" w:hAnsi="Times New Roman"/>
          <w:sz w:val="28"/>
          <w:szCs w:val="28"/>
        </w:rPr>
        <w:t>% so với kế hoạch (</w:t>
      </w:r>
      <w:r w:rsidR="000E757F">
        <w:rPr>
          <w:rFonts w:ascii="Times New Roman" w:hAnsi="Times New Roman"/>
          <w:sz w:val="28"/>
          <w:szCs w:val="28"/>
        </w:rPr>
        <w:t>769</w:t>
      </w:r>
      <w:r w:rsidR="006D6E99" w:rsidRPr="00131AD7">
        <w:rPr>
          <w:rFonts w:ascii="Times New Roman" w:hAnsi="Times New Roman"/>
          <w:sz w:val="28"/>
          <w:szCs w:val="28"/>
        </w:rPr>
        <w:t xml:space="preserve"> tỷ đồng), tăng </w:t>
      </w:r>
      <w:r w:rsidR="000E757F">
        <w:rPr>
          <w:rFonts w:ascii="Times New Roman" w:hAnsi="Times New Roman"/>
          <w:sz w:val="28"/>
          <w:szCs w:val="28"/>
        </w:rPr>
        <w:t>19</w:t>
      </w:r>
      <w:r w:rsidR="006D6E99" w:rsidRPr="00131AD7">
        <w:rPr>
          <w:rFonts w:ascii="Times New Roman" w:hAnsi="Times New Roman"/>
          <w:sz w:val="28"/>
          <w:szCs w:val="28"/>
        </w:rPr>
        <w:t xml:space="preserve">% so cùng kỳ. </w:t>
      </w:r>
    </w:p>
    <w:p w:rsidR="008365D4" w:rsidRPr="00774834" w:rsidRDefault="008365D4" w:rsidP="00626336">
      <w:pPr>
        <w:spacing w:before="80" w:after="80"/>
        <w:ind w:firstLine="567"/>
        <w:jc w:val="both"/>
        <w:rPr>
          <w:rFonts w:ascii="Times New Roman" w:hAnsi="Times New Roman"/>
          <w:b/>
          <w:i/>
          <w:sz w:val="28"/>
          <w:szCs w:val="28"/>
        </w:rPr>
      </w:pPr>
      <w:r w:rsidRPr="00774834">
        <w:rPr>
          <w:rFonts w:ascii="Times New Roman" w:hAnsi="Times New Roman"/>
          <w:b/>
          <w:i/>
          <w:sz w:val="28"/>
          <w:szCs w:val="28"/>
        </w:rPr>
        <w:t xml:space="preserve">2.3. Thương mại </w:t>
      </w:r>
      <w:r w:rsidR="0007239B">
        <w:rPr>
          <w:rFonts w:ascii="Times New Roman" w:hAnsi="Times New Roman"/>
          <w:b/>
          <w:i/>
          <w:sz w:val="28"/>
          <w:szCs w:val="28"/>
        </w:rPr>
        <w:t>-</w:t>
      </w:r>
      <w:r w:rsidRPr="00774834">
        <w:rPr>
          <w:rFonts w:ascii="Times New Roman" w:hAnsi="Times New Roman"/>
          <w:b/>
          <w:i/>
          <w:sz w:val="28"/>
          <w:szCs w:val="28"/>
        </w:rPr>
        <w:t xml:space="preserve"> dịch vụ</w:t>
      </w:r>
    </w:p>
    <w:p w:rsidR="0061151C" w:rsidRDefault="00442FAC" w:rsidP="00AB57DA">
      <w:pPr>
        <w:spacing w:before="80" w:after="80"/>
        <w:ind w:firstLine="567"/>
        <w:jc w:val="both"/>
        <w:rPr>
          <w:rFonts w:ascii="Times New Roman" w:hAnsi="Times New Roman"/>
          <w:sz w:val="28"/>
          <w:szCs w:val="28"/>
        </w:rPr>
      </w:pPr>
      <w:r>
        <w:rPr>
          <w:rFonts w:ascii="Times New Roman" w:hAnsi="Times New Roman"/>
          <w:sz w:val="28"/>
          <w:szCs w:val="28"/>
          <w:shd w:val="clear" w:color="auto" w:fill="FFFFFF"/>
        </w:rPr>
        <w:t>Lĩnh vực thương m</w:t>
      </w:r>
      <w:r w:rsidR="00F85F9D">
        <w:rPr>
          <w:rFonts w:ascii="Times New Roman" w:hAnsi="Times New Roman"/>
          <w:sz w:val="28"/>
          <w:szCs w:val="28"/>
          <w:shd w:val="clear" w:color="auto" w:fill="FFFFFF"/>
        </w:rPr>
        <w:t xml:space="preserve">ại, dịch vụ chịu ảnh hưởng trực tiếp và nặng nề nhất từ dịch Covid </w:t>
      </w:r>
      <w:r w:rsidR="002E115B">
        <w:rPr>
          <w:rFonts w:ascii="Times New Roman" w:hAnsi="Times New Roman"/>
          <w:sz w:val="28"/>
          <w:szCs w:val="28"/>
          <w:shd w:val="clear" w:color="auto" w:fill="FFFFFF"/>
        </w:rPr>
        <w:t>-</w:t>
      </w:r>
      <w:r w:rsidR="00F85F9D">
        <w:rPr>
          <w:rFonts w:ascii="Times New Roman" w:hAnsi="Times New Roman"/>
          <w:sz w:val="28"/>
          <w:szCs w:val="28"/>
          <w:shd w:val="clear" w:color="auto" w:fill="FFFFFF"/>
        </w:rPr>
        <w:t xml:space="preserve"> 19, đặc biệt trong tháng 4, triển khai thực hiện Chỉ thị số 16/CT-TTg</w:t>
      </w:r>
      <w:r w:rsidR="00CF4768">
        <w:rPr>
          <w:rFonts w:ascii="Times New Roman" w:hAnsi="Times New Roman"/>
          <w:sz w:val="28"/>
          <w:szCs w:val="28"/>
          <w:shd w:val="clear" w:color="auto" w:fill="FFFFFF"/>
        </w:rPr>
        <w:t xml:space="preserve">, </w:t>
      </w:r>
      <w:r w:rsidR="005A6A3E">
        <w:rPr>
          <w:rFonts w:ascii="Times New Roman" w:hAnsi="Times New Roman"/>
          <w:sz w:val="28"/>
          <w:szCs w:val="28"/>
          <w:shd w:val="clear" w:color="auto" w:fill="FFFFFF"/>
        </w:rPr>
        <w:t xml:space="preserve">các </w:t>
      </w:r>
      <w:r w:rsidR="00CF4768">
        <w:rPr>
          <w:rFonts w:ascii="Times New Roman" w:hAnsi="Times New Roman"/>
          <w:sz w:val="28"/>
          <w:szCs w:val="28"/>
          <w:shd w:val="clear" w:color="auto" w:fill="FFFFFF"/>
        </w:rPr>
        <w:t>hoạt động kinh doanh dịch vụ</w:t>
      </w:r>
      <w:r w:rsidR="005A6A3E">
        <w:rPr>
          <w:rFonts w:ascii="Times New Roman" w:hAnsi="Times New Roman"/>
          <w:sz w:val="28"/>
          <w:szCs w:val="28"/>
          <w:shd w:val="clear" w:color="auto" w:fill="FFFFFF"/>
        </w:rPr>
        <w:t xml:space="preserve"> du lịch, vận tải </w:t>
      </w:r>
      <w:r w:rsidR="00BB1639">
        <w:rPr>
          <w:rFonts w:ascii="Times New Roman" w:hAnsi="Times New Roman"/>
          <w:sz w:val="28"/>
          <w:szCs w:val="28"/>
          <w:shd w:val="clear" w:color="auto" w:fill="FFFFFF"/>
        </w:rPr>
        <w:t>hàng hóa, hành khách</w:t>
      </w:r>
      <w:r w:rsidR="005A6A3E">
        <w:rPr>
          <w:rFonts w:ascii="Times New Roman" w:hAnsi="Times New Roman"/>
          <w:sz w:val="28"/>
          <w:szCs w:val="28"/>
          <w:shd w:val="clear" w:color="auto" w:fill="FFFFFF"/>
        </w:rPr>
        <w:t xml:space="preserve"> </w:t>
      </w:r>
      <w:r w:rsidR="00CF4768">
        <w:rPr>
          <w:rFonts w:ascii="Times New Roman" w:hAnsi="Times New Roman"/>
          <w:sz w:val="28"/>
          <w:szCs w:val="28"/>
          <w:shd w:val="clear" w:color="auto" w:fill="FFFFFF"/>
        </w:rPr>
        <w:t xml:space="preserve">tạm dừng </w:t>
      </w:r>
      <w:r w:rsidR="00E65E09">
        <w:rPr>
          <w:rFonts w:ascii="Times New Roman" w:hAnsi="Times New Roman"/>
          <w:sz w:val="28"/>
          <w:szCs w:val="28"/>
          <w:shd w:val="clear" w:color="auto" w:fill="FFFFFF"/>
        </w:rPr>
        <w:t>đã tác động đến tốc độ tăng trưởng của khu vực dịch vụ</w:t>
      </w:r>
      <w:r w:rsidR="002E710E">
        <w:rPr>
          <w:rFonts w:ascii="Times New Roman" w:hAnsi="Times New Roman"/>
          <w:sz w:val="28"/>
          <w:szCs w:val="28"/>
          <w:shd w:val="clear" w:color="auto" w:fill="FFFFFF"/>
        </w:rPr>
        <w:t>. T</w:t>
      </w:r>
      <w:r w:rsidR="002E710E" w:rsidRPr="00A235BA">
        <w:rPr>
          <w:rFonts w:ascii="Times New Roman" w:hAnsi="Times New Roman"/>
          <w:sz w:val="28"/>
          <w:szCs w:val="28"/>
          <w:shd w:val="clear" w:color="auto" w:fill="FFFFFF"/>
          <w:lang w:val="vi-VN"/>
        </w:rPr>
        <w:t>ổng mức bán lẻ </w:t>
      </w:r>
      <w:r w:rsidR="002E710E" w:rsidRPr="00A235BA">
        <w:rPr>
          <w:rFonts w:ascii="Times New Roman" w:hAnsi="Times New Roman"/>
          <w:sz w:val="28"/>
          <w:szCs w:val="28"/>
          <w:shd w:val="clear" w:color="auto" w:fill="FFFFFF"/>
        </w:rPr>
        <w:t>hàng hóa </w:t>
      </w:r>
      <w:r w:rsidR="002E710E" w:rsidRPr="00A235BA">
        <w:rPr>
          <w:rFonts w:ascii="Times New Roman" w:hAnsi="Times New Roman"/>
          <w:sz w:val="28"/>
          <w:szCs w:val="28"/>
          <w:shd w:val="clear" w:color="auto" w:fill="FFFFFF"/>
          <w:lang w:val="vi-VN"/>
        </w:rPr>
        <w:t xml:space="preserve">và doanh thu dịch vụ </w:t>
      </w:r>
      <w:r w:rsidR="002E710E">
        <w:rPr>
          <w:rFonts w:ascii="Times New Roman" w:hAnsi="Times New Roman"/>
          <w:sz w:val="28"/>
          <w:szCs w:val="28"/>
          <w:shd w:val="clear" w:color="auto" w:fill="FFFFFF"/>
        </w:rPr>
        <w:t xml:space="preserve">đến </w:t>
      </w:r>
      <w:r w:rsidR="002E710E" w:rsidRPr="00A235BA">
        <w:rPr>
          <w:rFonts w:ascii="Times New Roman" w:hAnsi="Times New Roman"/>
          <w:sz w:val="28"/>
          <w:szCs w:val="28"/>
          <w:shd w:val="clear" w:color="auto" w:fill="FFFFFF"/>
          <w:lang w:val="vi-VN"/>
        </w:rPr>
        <w:t>tháng </w:t>
      </w:r>
      <w:r w:rsidR="002E710E">
        <w:rPr>
          <w:rFonts w:ascii="Times New Roman" w:hAnsi="Times New Roman"/>
          <w:sz w:val="28"/>
          <w:szCs w:val="28"/>
          <w:shd w:val="clear" w:color="auto" w:fill="FFFFFF"/>
        </w:rPr>
        <w:t>4</w:t>
      </w:r>
      <w:r w:rsidR="002E710E" w:rsidRPr="00A235BA">
        <w:rPr>
          <w:rFonts w:ascii="Times New Roman" w:hAnsi="Times New Roman"/>
          <w:sz w:val="28"/>
          <w:szCs w:val="28"/>
          <w:shd w:val="clear" w:color="auto" w:fill="FFFFFF"/>
        </w:rPr>
        <w:t>/20</w:t>
      </w:r>
      <w:r w:rsidR="002E710E">
        <w:rPr>
          <w:rFonts w:ascii="Times New Roman" w:hAnsi="Times New Roman"/>
          <w:sz w:val="28"/>
          <w:szCs w:val="28"/>
          <w:shd w:val="clear" w:color="auto" w:fill="FFFFFF"/>
        </w:rPr>
        <w:t>20</w:t>
      </w:r>
      <w:r w:rsidR="002E710E" w:rsidRPr="00A235BA">
        <w:rPr>
          <w:rFonts w:ascii="Times New Roman" w:hAnsi="Times New Roman"/>
          <w:sz w:val="28"/>
          <w:szCs w:val="28"/>
        </w:rPr>
        <w:t xml:space="preserve"> </w:t>
      </w:r>
      <w:r w:rsidR="002E710E" w:rsidRPr="00774834">
        <w:rPr>
          <w:rFonts w:ascii="Times New Roman" w:hAnsi="Times New Roman"/>
          <w:sz w:val="28"/>
          <w:szCs w:val="28"/>
        </w:rPr>
        <w:t xml:space="preserve">ước đạt </w:t>
      </w:r>
      <w:r w:rsidR="002E710E">
        <w:rPr>
          <w:rFonts w:ascii="Times New Roman" w:hAnsi="Times New Roman"/>
          <w:sz w:val="28"/>
          <w:szCs w:val="28"/>
        </w:rPr>
        <w:t>1096</w:t>
      </w:r>
      <w:r w:rsidR="002E710E" w:rsidRPr="00774834">
        <w:rPr>
          <w:rFonts w:ascii="Times New Roman" w:hAnsi="Times New Roman"/>
          <w:sz w:val="28"/>
          <w:szCs w:val="28"/>
        </w:rPr>
        <w:t xml:space="preserve"> tỷ đồng, đạt </w:t>
      </w:r>
      <w:r w:rsidR="002E710E">
        <w:rPr>
          <w:rFonts w:ascii="Times New Roman" w:hAnsi="Times New Roman"/>
          <w:sz w:val="28"/>
          <w:szCs w:val="28"/>
        </w:rPr>
        <w:t>27</w:t>
      </w:r>
      <w:proofErr w:type="gramStart"/>
      <w:r w:rsidR="002E710E">
        <w:rPr>
          <w:rFonts w:ascii="Times New Roman" w:hAnsi="Times New Roman"/>
          <w:sz w:val="28"/>
          <w:szCs w:val="28"/>
        </w:rPr>
        <w:t>,3</w:t>
      </w:r>
      <w:proofErr w:type="gramEnd"/>
      <w:r w:rsidR="002E710E" w:rsidRPr="00774834">
        <w:rPr>
          <w:rFonts w:ascii="Times New Roman" w:hAnsi="Times New Roman"/>
          <w:sz w:val="28"/>
          <w:szCs w:val="28"/>
        </w:rPr>
        <w:t>% so kế hoạch (</w:t>
      </w:r>
      <w:r w:rsidR="002E710E">
        <w:rPr>
          <w:rFonts w:ascii="Times New Roman" w:hAnsi="Times New Roman"/>
          <w:sz w:val="28"/>
          <w:szCs w:val="28"/>
        </w:rPr>
        <w:t xml:space="preserve">4.015 </w:t>
      </w:r>
      <w:r w:rsidR="002E710E" w:rsidRPr="00774834">
        <w:rPr>
          <w:rFonts w:ascii="Times New Roman" w:hAnsi="Times New Roman"/>
          <w:sz w:val="28"/>
          <w:szCs w:val="28"/>
        </w:rPr>
        <w:t>tỷ đồng)</w:t>
      </w:r>
      <w:r w:rsidR="002E710E">
        <w:rPr>
          <w:rFonts w:ascii="Times New Roman" w:hAnsi="Times New Roman"/>
          <w:sz w:val="28"/>
          <w:szCs w:val="28"/>
        </w:rPr>
        <w:t>, tăng 25,11% so cùng kỳ</w:t>
      </w:r>
      <w:r w:rsidR="002E710E" w:rsidRPr="00774834">
        <w:rPr>
          <w:rFonts w:ascii="Times New Roman" w:hAnsi="Times New Roman"/>
          <w:sz w:val="28"/>
          <w:szCs w:val="28"/>
        </w:rPr>
        <w:t>.</w:t>
      </w:r>
    </w:p>
    <w:p w:rsidR="002E710E" w:rsidRDefault="00E65E09" w:rsidP="00AB57DA">
      <w:pPr>
        <w:spacing w:before="80" w:after="80"/>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Triển khai thực hiện tốt chương trình bình ổn thị trường, đảm bảo dự trữ đủ số lượng và chất lượng hàng hóa thiết yếu cho người dân trong thời gian thực hiện giản cách xã hội.</w:t>
      </w:r>
      <w:proofErr w:type="gramEnd"/>
      <w:r w:rsidR="007E7EB9">
        <w:rPr>
          <w:rFonts w:ascii="Times New Roman" w:hAnsi="Times New Roman"/>
          <w:sz w:val="28"/>
          <w:szCs w:val="28"/>
          <w:shd w:val="clear" w:color="auto" w:fill="FFFFFF"/>
        </w:rPr>
        <w:t xml:space="preserve"> </w:t>
      </w:r>
      <w:proofErr w:type="gramStart"/>
      <w:r w:rsidR="007E7EB9">
        <w:rPr>
          <w:rFonts w:ascii="Times New Roman" w:hAnsi="Times New Roman"/>
          <w:sz w:val="28"/>
          <w:szCs w:val="28"/>
          <w:shd w:val="clear" w:color="auto" w:fill="FFFFFF"/>
        </w:rPr>
        <w:t>Thường xuyên kiểm tra, kiểm soát thị trường giá cả các mặt hàng thiết yếu, nhất là thiết bị y tế phòng chống dịch bệnh</w:t>
      </w:r>
      <w:r w:rsidR="00C1771F">
        <w:rPr>
          <w:rFonts w:ascii="Times New Roman" w:hAnsi="Times New Roman"/>
          <w:sz w:val="28"/>
          <w:szCs w:val="28"/>
          <w:shd w:val="clear" w:color="auto" w:fill="FFFFFF"/>
        </w:rPr>
        <w:t xml:space="preserve"> và các mặt hàng thiết yếu</w:t>
      </w:r>
      <w:r w:rsidR="007E7EB9">
        <w:rPr>
          <w:rFonts w:ascii="Times New Roman" w:hAnsi="Times New Roman"/>
          <w:sz w:val="28"/>
          <w:szCs w:val="28"/>
          <w:shd w:val="clear" w:color="auto" w:fill="FFFFFF"/>
        </w:rPr>
        <w:t>.</w:t>
      </w:r>
      <w:proofErr w:type="gramEnd"/>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 xml:space="preserve">2.4. </w:t>
      </w:r>
      <w:r w:rsidR="00B80E11">
        <w:rPr>
          <w:rFonts w:ascii="Times New Roman" w:hAnsi="Times New Roman"/>
          <w:b/>
          <w:i/>
          <w:sz w:val="28"/>
          <w:szCs w:val="28"/>
        </w:rPr>
        <w:t xml:space="preserve">Phát triển doanh nghiệp, </w:t>
      </w:r>
      <w:r w:rsidRPr="00716E4F">
        <w:rPr>
          <w:rFonts w:ascii="Times New Roman" w:hAnsi="Times New Roman"/>
          <w:b/>
          <w:i/>
          <w:sz w:val="28"/>
          <w:szCs w:val="28"/>
        </w:rPr>
        <w:t>hợp tác</w:t>
      </w:r>
      <w:r w:rsidR="00B80E11">
        <w:rPr>
          <w:rFonts w:ascii="Times New Roman" w:hAnsi="Times New Roman"/>
          <w:b/>
          <w:i/>
          <w:sz w:val="28"/>
          <w:szCs w:val="28"/>
        </w:rPr>
        <w:t xml:space="preserve"> xã</w:t>
      </w:r>
    </w:p>
    <w:p w:rsidR="00C206A9" w:rsidRDefault="00C206A9" w:rsidP="00626336">
      <w:pPr>
        <w:spacing w:before="80" w:after="80"/>
        <w:ind w:firstLine="567"/>
        <w:jc w:val="both"/>
        <w:rPr>
          <w:rFonts w:ascii="Times New Roman" w:hAnsi="Times New Roman"/>
          <w:sz w:val="28"/>
          <w:szCs w:val="28"/>
        </w:rPr>
      </w:pPr>
      <w:proofErr w:type="gramStart"/>
      <w:r w:rsidRPr="00C206A9">
        <w:rPr>
          <w:rFonts w:ascii="Times New Roman" w:hAnsi="Times New Roman"/>
          <w:sz w:val="28"/>
          <w:szCs w:val="28"/>
        </w:rPr>
        <w:t xml:space="preserve">Trong </w:t>
      </w:r>
      <w:r>
        <w:rPr>
          <w:rFonts w:ascii="Times New Roman" w:hAnsi="Times New Roman"/>
          <w:sz w:val="28"/>
          <w:szCs w:val="28"/>
        </w:rPr>
        <w:t>tháng thành lập mới 01 doanh nghiệp, nâng tổng số từ đầu năm đến nay đã thành lập mới 4 doanh nghiệp.</w:t>
      </w:r>
      <w:proofErr w:type="gramEnd"/>
    </w:p>
    <w:p w:rsidR="00C206A9" w:rsidRPr="00C206A9" w:rsidRDefault="00C206A9" w:rsidP="00626336">
      <w:pPr>
        <w:spacing w:before="80" w:after="80"/>
        <w:ind w:firstLine="567"/>
        <w:jc w:val="both"/>
        <w:rPr>
          <w:rFonts w:ascii="Times New Roman" w:hAnsi="Times New Roman"/>
          <w:sz w:val="28"/>
          <w:szCs w:val="28"/>
        </w:rPr>
      </w:pPr>
      <w:r>
        <w:rPr>
          <w:rFonts w:ascii="Times New Roman" w:hAnsi="Times New Roman"/>
          <w:sz w:val="28"/>
          <w:szCs w:val="28"/>
        </w:rPr>
        <w:t>Quyết định phân bổ vốn và chỉ đạo chủ đầu tư triển khai thi công công trình xây dựng trụ sở, nhà kho HTX Dân Tiến (xã Phong Phú); thực hiện thủ tục giao đất, cho thuê đất đối với HTX Việt Thành (xã Hòa Ân) để triển khai xây dựng trụ sở, cửa hàng ch</w:t>
      </w:r>
      <w:r w:rsidR="002F7A17">
        <w:rPr>
          <w:rFonts w:ascii="Times New Roman" w:hAnsi="Times New Roman"/>
          <w:sz w:val="28"/>
          <w:szCs w:val="28"/>
        </w:rPr>
        <w:t>o</w:t>
      </w:r>
      <w:r>
        <w:rPr>
          <w:rFonts w:ascii="Times New Roman" w:hAnsi="Times New Roman"/>
          <w:sz w:val="28"/>
          <w:szCs w:val="28"/>
        </w:rPr>
        <w:t xml:space="preserve"> HTX; </w:t>
      </w:r>
      <w:r w:rsidR="002F7A17">
        <w:rPr>
          <w:rFonts w:ascii="Times New Roman" w:hAnsi="Times New Roman"/>
          <w:sz w:val="28"/>
          <w:szCs w:val="28"/>
        </w:rPr>
        <w:t>thực hiện chi hỗ trợ lương quý II/2020 cho lao động trẻ về làm việc tại HTX</w:t>
      </w:r>
      <w:r w:rsidR="00B0280E">
        <w:rPr>
          <w:rFonts w:ascii="Times New Roman" w:hAnsi="Times New Roman"/>
          <w:sz w:val="28"/>
          <w:szCs w:val="28"/>
        </w:rPr>
        <w:t>.</w:t>
      </w:r>
    </w:p>
    <w:p w:rsidR="008365D4" w:rsidRPr="009F32E4" w:rsidRDefault="008365D4" w:rsidP="00626336">
      <w:pPr>
        <w:spacing w:before="80" w:after="80"/>
        <w:ind w:firstLine="567"/>
        <w:jc w:val="both"/>
        <w:rPr>
          <w:rFonts w:ascii="Times New Roman" w:hAnsi="Times New Roman"/>
          <w:b/>
          <w:sz w:val="28"/>
          <w:szCs w:val="28"/>
        </w:rPr>
      </w:pPr>
      <w:r w:rsidRPr="009F32E4">
        <w:rPr>
          <w:rFonts w:ascii="Times New Roman" w:hAnsi="Times New Roman"/>
          <w:b/>
          <w:sz w:val="28"/>
          <w:szCs w:val="28"/>
        </w:rPr>
        <w:t>3. Gi</w:t>
      </w:r>
      <w:r w:rsidR="00340583" w:rsidRPr="009F32E4">
        <w:rPr>
          <w:rFonts w:ascii="Times New Roman" w:hAnsi="Times New Roman"/>
          <w:b/>
          <w:sz w:val="28"/>
          <w:szCs w:val="28"/>
        </w:rPr>
        <w:t>áo dục và đào, khoa học và công</w:t>
      </w:r>
      <w:r w:rsidRPr="009F32E4">
        <w:rPr>
          <w:rFonts w:ascii="Times New Roman" w:hAnsi="Times New Roman"/>
          <w:b/>
          <w:sz w:val="28"/>
          <w:szCs w:val="28"/>
        </w:rPr>
        <w:t xml:space="preserve"> nghệ</w:t>
      </w:r>
    </w:p>
    <w:p w:rsidR="00B463EF" w:rsidRPr="009F32E4" w:rsidRDefault="008365D4" w:rsidP="00B463EF">
      <w:pPr>
        <w:spacing w:before="80" w:after="80"/>
        <w:ind w:firstLine="567"/>
        <w:jc w:val="both"/>
        <w:rPr>
          <w:rFonts w:ascii="Times New Roman" w:hAnsi="Times New Roman"/>
          <w:b/>
          <w:i/>
          <w:sz w:val="28"/>
          <w:szCs w:val="28"/>
        </w:rPr>
      </w:pPr>
      <w:r w:rsidRPr="009F32E4">
        <w:rPr>
          <w:rFonts w:ascii="Times New Roman" w:hAnsi="Times New Roman"/>
          <w:b/>
          <w:i/>
          <w:sz w:val="28"/>
          <w:szCs w:val="28"/>
        </w:rPr>
        <w:t>3.1. Giáo dục và đào tạo</w:t>
      </w:r>
      <w:r w:rsidR="00B463EF" w:rsidRPr="009F32E4">
        <w:rPr>
          <w:rFonts w:ascii="Times New Roman" w:hAnsi="Times New Roman"/>
          <w:b/>
          <w:i/>
          <w:sz w:val="28"/>
          <w:szCs w:val="28"/>
        </w:rPr>
        <w:t>:</w:t>
      </w:r>
    </w:p>
    <w:p w:rsidR="008F452B" w:rsidRPr="008F452B" w:rsidRDefault="00020AB4" w:rsidP="00B463EF">
      <w:pPr>
        <w:spacing w:before="80" w:after="80"/>
        <w:ind w:firstLine="567"/>
        <w:jc w:val="both"/>
        <w:rPr>
          <w:rFonts w:ascii="Times New Roman" w:hAnsi="Times New Roman"/>
          <w:sz w:val="28"/>
          <w:szCs w:val="28"/>
        </w:rPr>
      </w:pPr>
      <w:r>
        <w:rPr>
          <w:rFonts w:ascii="Times New Roman" w:hAnsi="Times New Roman"/>
          <w:sz w:val="28"/>
          <w:szCs w:val="28"/>
        </w:rPr>
        <w:t>Chỉ đạo cho học sinh tiếp tục nghỉ</w:t>
      </w:r>
      <w:r w:rsidR="00B0280E">
        <w:rPr>
          <w:rFonts w:ascii="Times New Roman" w:hAnsi="Times New Roman"/>
          <w:sz w:val="28"/>
          <w:szCs w:val="28"/>
        </w:rPr>
        <w:t xml:space="preserve"> học để phòng chống dịch Covid -</w:t>
      </w:r>
      <w:r>
        <w:rPr>
          <w:rFonts w:ascii="Times New Roman" w:hAnsi="Times New Roman"/>
          <w:sz w:val="28"/>
          <w:szCs w:val="28"/>
        </w:rPr>
        <w:t xml:space="preserve"> 19 đến khi có thông báo mới của UBND tỉnh, đồng thời chỉ đạo ngành giáo dục hướng dẫn cho học sinh ôn tập, tự học trong thời gian tạm nghỉ; các trường học thực hiện </w:t>
      </w:r>
      <w:r>
        <w:rPr>
          <w:rFonts w:ascii="Times New Roman" w:hAnsi="Times New Roman"/>
          <w:sz w:val="28"/>
          <w:szCs w:val="28"/>
        </w:rPr>
        <w:lastRenderedPageBreak/>
        <w:t xml:space="preserve">tốt công tác vệ sinh trường, lớp, phun xịt khử trùng, chuẩn bị mọi điều kiện để đón học sinh trở lại trường khi có thông báo. </w:t>
      </w:r>
    </w:p>
    <w:p w:rsidR="008365D4" w:rsidRPr="00E10179" w:rsidRDefault="007D67D0" w:rsidP="00B463EF">
      <w:pPr>
        <w:spacing w:before="80" w:after="80"/>
        <w:ind w:firstLine="567"/>
        <w:jc w:val="both"/>
        <w:rPr>
          <w:rFonts w:ascii="Times New Roman" w:hAnsi="Times New Roman"/>
          <w:b/>
          <w:i/>
          <w:sz w:val="28"/>
          <w:szCs w:val="28"/>
        </w:rPr>
      </w:pPr>
      <w:r w:rsidRPr="00E10179">
        <w:rPr>
          <w:rFonts w:ascii="Times New Roman" w:hAnsi="Times New Roman"/>
          <w:b/>
          <w:i/>
          <w:sz w:val="28"/>
          <w:szCs w:val="28"/>
        </w:rPr>
        <w:t xml:space="preserve">3.2. </w:t>
      </w:r>
      <w:r w:rsidR="00E10179" w:rsidRPr="00E10179">
        <w:rPr>
          <w:rFonts w:ascii="Times New Roman" w:hAnsi="Times New Roman"/>
          <w:b/>
          <w:i/>
          <w:sz w:val="28"/>
          <w:szCs w:val="28"/>
        </w:rPr>
        <w:t>Ứng dụng và chuyển giao khoa học,</w:t>
      </w:r>
      <w:r w:rsidRPr="00E10179">
        <w:rPr>
          <w:rFonts w:ascii="Times New Roman" w:hAnsi="Times New Roman"/>
          <w:b/>
          <w:i/>
          <w:sz w:val="28"/>
          <w:szCs w:val="28"/>
        </w:rPr>
        <w:t xml:space="preserve"> công</w:t>
      </w:r>
      <w:r w:rsidR="008365D4" w:rsidRPr="00E10179">
        <w:rPr>
          <w:rFonts w:ascii="Times New Roman" w:hAnsi="Times New Roman"/>
          <w:b/>
          <w:i/>
          <w:sz w:val="28"/>
          <w:szCs w:val="28"/>
        </w:rPr>
        <w:t xml:space="preserve"> nghệ</w:t>
      </w:r>
    </w:p>
    <w:p w:rsidR="00810C9F" w:rsidRPr="00810C9F" w:rsidRDefault="00810C9F" w:rsidP="00626336">
      <w:pPr>
        <w:spacing w:before="80" w:after="80"/>
        <w:ind w:firstLine="567"/>
        <w:jc w:val="both"/>
        <w:rPr>
          <w:rFonts w:ascii="Times New Roman" w:hAnsi="Times New Roman"/>
          <w:color w:val="000000"/>
          <w:sz w:val="28"/>
          <w:szCs w:val="28"/>
          <w:shd w:val="clear" w:color="auto" w:fill="FFFFFF"/>
        </w:rPr>
      </w:pPr>
      <w:r w:rsidRPr="00810C9F">
        <w:rPr>
          <w:rFonts w:ascii="Times New Roman" w:hAnsi="Times New Roman"/>
          <w:color w:val="000000"/>
          <w:sz w:val="28"/>
          <w:szCs w:val="28"/>
          <w:shd w:val="clear" w:color="auto" w:fill="FFFFFF"/>
        </w:rPr>
        <w:t xml:space="preserve"> T</w:t>
      </w:r>
      <w:r w:rsidR="008E7EDD">
        <w:rPr>
          <w:rFonts w:ascii="Times New Roman" w:hAnsi="Times New Roman"/>
          <w:color w:val="000000"/>
          <w:sz w:val="28"/>
          <w:szCs w:val="28"/>
          <w:shd w:val="clear" w:color="auto" w:fill="FFFFFF"/>
        </w:rPr>
        <w:t>iếp tục t</w:t>
      </w:r>
      <w:r w:rsidRPr="00810C9F">
        <w:rPr>
          <w:rFonts w:ascii="Times New Roman" w:hAnsi="Times New Roman"/>
          <w:color w:val="000000"/>
          <w:sz w:val="28"/>
          <w:szCs w:val="28"/>
          <w:shd w:val="clear" w:color="auto" w:fill="FFFFFF"/>
        </w:rPr>
        <w:t>ăng cường công tác quảng bá và xây dựng thương hiệu cho các doanh nghiệp</w:t>
      </w:r>
      <w:r w:rsidR="00AA0AAC">
        <w:rPr>
          <w:rFonts w:ascii="Times New Roman" w:hAnsi="Times New Roman"/>
          <w:color w:val="000000"/>
          <w:sz w:val="28"/>
          <w:szCs w:val="28"/>
          <w:shd w:val="clear" w:color="auto" w:fill="FFFFFF"/>
        </w:rPr>
        <w:t>, cơ sở sản xuất, HTX</w:t>
      </w:r>
      <w:r w:rsidRPr="00810C9F">
        <w:rPr>
          <w:rFonts w:ascii="Times New Roman" w:hAnsi="Times New Roman"/>
          <w:color w:val="000000"/>
          <w:sz w:val="28"/>
          <w:szCs w:val="28"/>
          <w:shd w:val="clear" w:color="auto" w:fill="FFFFFF"/>
        </w:rPr>
        <w:t xml:space="preserve"> trên địa bàn </w:t>
      </w:r>
      <w:r w:rsidR="00AA0AAC">
        <w:rPr>
          <w:rFonts w:ascii="Times New Roman" w:hAnsi="Times New Roman"/>
          <w:color w:val="000000"/>
          <w:sz w:val="28"/>
          <w:szCs w:val="28"/>
          <w:shd w:val="clear" w:color="auto" w:fill="FFFFFF"/>
        </w:rPr>
        <w:t>huyện</w:t>
      </w:r>
      <w:r w:rsidRPr="00810C9F">
        <w:rPr>
          <w:rFonts w:ascii="Times New Roman" w:hAnsi="Times New Roman"/>
          <w:color w:val="000000"/>
          <w:sz w:val="28"/>
          <w:szCs w:val="28"/>
          <w:shd w:val="clear" w:color="auto" w:fill="FFFFFF"/>
        </w:rPr>
        <w:t>.</w:t>
      </w:r>
      <w:r w:rsidR="00134097">
        <w:rPr>
          <w:rFonts w:ascii="Times New Roman" w:hAnsi="Times New Roman"/>
          <w:color w:val="000000"/>
          <w:sz w:val="28"/>
          <w:szCs w:val="28"/>
          <w:shd w:val="clear" w:color="auto" w:fill="FFFFFF"/>
        </w:rPr>
        <w:t>Thực hiện chuyển giao khoa học kỹ thuật trong sản suất nông nghiệp như chuyển giao ứng dụng cây trồng thích ứng hạn mặn, sản xuất an toàn, sạch theo tiêu chuẩn VietGap, ứng dụng các mô hình chăn nuôi nệm lót sinh học,…</w:t>
      </w:r>
    </w:p>
    <w:p w:rsidR="008365D4" w:rsidRPr="00D116AC" w:rsidRDefault="008365D4" w:rsidP="00626336">
      <w:pPr>
        <w:spacing w:before="80" w:after="80"/>
        <w:ind w:firstLine="567"/>
        <w:jc w:val="both"/>
        <w:rPr>
          <w:rFonts w:ascii="Times New Roman" w:hAnsi="Times New Roman"/>
          <w:b/>
          <w:sz w:val="28"/>
          <w:szCs w:val="28"/>
        </w:rPr>
      </w:pPr>
      <w:r w:rsidRPr="00D116AC">
        <w:rPr>
          <w:rFonts w:ascii="Times New Roman" w:hAnsi="Times New Roman"/>
          <w:b/>
          <w:sz w:val="28"/>
          <w:szCs w:val="28"/>
        </w:rPr>
        <w:t xml:space="preserve">4. Bảo đảm </w:t>
      </w:r>
      <w:proofErr w:type="gramStart"/>
      <w:r w:rsidRPr="00D116AC">
        <w:rPr>
          <w:rFonts w:ascii="Times New Roman" w:hAnsi="Times New Roman"/>
          <w:b/>
          <w:sz w:val="28"/>
          <w:szCs w:val="28"/>
        </w:rPr>
        <w:t>an</w:t>
      </w:r>
      <w:proofErr w:type="gramEnd"/>
      <w:r w:rsidRPr="00D116AC">
        <w:rPr>
          <w:rFonts w:ascii="Times New Roman" w:hAnsi="Times New Roman"/>
          <w:b/>
          <w:sz w:val="28"/>
          <w:szCs w:val="28"/>
        </w:rPr>
        <w:t xml:space="preserve"> sinh xã hội, phúc lợi xã hội và các lĩnh vực xã hội khác</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4.1. Lao động, việc làm</w:t>
      </w:r>
    </w:p>
    <w:p w:rsidR="003E6D8C" w:rsidRDefault="003E6D8C" w:rsidP="00626336">
      <w:pPr>
        <w:spacing w:before="80" w:after="80"/>
        <w:ind w:firstLine="567"/>
        <w:jc w:val="both"/>
        <w:rPr>
          <w:rFonts w:ascii="Times New Roman" w:hAnsi="Times New Roman"/>
          <w:sz w:val="28"/>
          <w:szCs w:val="28"/>
        </w:rPr>
      </w:pPr>
      <w:r>
        <w:rPr>
          <w:rFonts w:ascii="Times New Roman" w:hAnsi="Times New Roman"/>
          <w:sz w:val="28"/>
          <w:szCs w:val="28"/>
        </w:rPr>
        <w:t>Thực hiện rà soát số doanh nghiệp, cơ sở sản xuất bị</w:t>
      </w:r>
      <w:r w:rsidR="00B0280E">
        <w:rPr>
          <w:rFonts w:ascii="Times New Roman" w:hAnsi="Times New Roman"/>
          <w:sz w:val="28"/>
          <w:szCs w:val="28"/>
        </w:rPr>
        <w:t xml:space="preserve"> ảnh hưởng của dịch bệnh Covid -</w:t>
      </w:r>
      <w:r>
        <w:rPr>
          <w:rFonts w:ascii="Times New Roman" w:hAnsi="Times New Roman"/>
          <w:sz w:val="28"/>
          <w:szCs w:val="28"/>
        </w:rPr>
        <w:t xml:space="preserve"> 19, kết quả có 8 cơ sở sản xuất bị ảnh hưởng, với 27 lao bị ngừng việc cần được hỗ trợ. Triển khai thực hiện Kế hoạch thực hiện tháng hành động về an toàn vệ sinh lao động, đồng thời tiếp tục tuyên truyền vận động các doanh nghiệp, cơ sở sản xuất thực hiện tốt </w:t>
      </w:r>
      <w:r w:rsidR="00DB5E65">
        <w:rPr>
          <w:rFonts w:ascii="Times New Roman" w:hAnsi="Times New Roman"/>
          <w:sz w:val="28"/>
          <w:szCs w:val="28"/>
        </w:rPr>
        <w:t>Chỉ thị 15/CT-TTg và Chỉ thị 16/CT-TTg của Thủ tướng Chính phủ.</w:t>
      </w:r>
    </w:p>
    <w:p w:rsidR="008365D4" w:rsidRPr="00DB5E65"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 xml:space="preserve">4.2. Bảo </w:t>
      </w:r>
      <w:r w:rsidRPr="00DB5E65">
        <w:rPr>
          <w:rFonts w:ascii="Times New Roman" w:hAnsi="Times New Roman"/>
          <w:i/>
          <w:sz w:val="28"/>
          <w:szCs w:val="28"/>
        </w:rPr>
        <w:t xml:space="preserve">đảm </w:t>
      </w:r>
      <w:proofErr w:type="gramStart"/>
      <w:r w:rsidRPr="00DB5E65">
        <w:rPr>
          <w:rFonts w:ascii="Times New Roman" w:hAnsi="Times New Roman"/>
          <w:i/>
          <w:sz w:val="28"/>
          <w:szCs w:val="28"/>
        </w:rPr>
        <w:t>an</w:t>
      </w:r>
      <w:proofErr w:type="gramEnd"/>
      <w:r w:rsidRPr="00DB5E65">
        <w:rPr>
          <w:rFonts w:ascii="Times New Roman" w:hAnsi="Times New Roman"/>
          <w:i/>
          <w:sz w:val="28"/>
          <w:szCs w:val="28"/>
        </w:rPr>
        <w:t xml:space="preserve"> sinh xã hội, giảm nghèo</w:t>
      </w:r>
    </w:p>
    <w:p w:rsidR="00DB5E65" w:rsidRPr="00DB5E65" w:rsidRDefault="00B0280E" w:rsidP="00626336">
      <w:pPr>
        <w:spacing w:before="80" w:after="80"/>
        <w:ind w:firstLine="567"/>
        <w:jc w:val="both"/>
        <w:rPr>
          <w:rFonts w:ascii="Times New Roman" w:hAnsi="Times New Roman"/>
          <w:sz w:val="28"/>
          <w:szCs w:val="28"/>
        </w:rPr>
      </w:pPr>
      <w:r>
        <w:rPr>
          <w:rFonts w:ascii="Times New Roman" w:hAnsi="Times New Roman"/>
          <w:sz w:val="28"/>
          <w:szCs w:val="28"/>
        </w:rPr>
        <w:t>C</w:t>
      </w:r>
      <w:r w:rsidR="00DB5E65">
        <w:rPr>
          <w:rFonts w:ascii="Times New Roman" w:hAnsi="Times New Roman"/>
          <w:sz w:val="28"/>
          <w:szCs w:val="28"/>
        </w:rPr>
        <w:t>hi trả trợ cấp tháng 4</w:t>
      </w:r>
      <w:proofErr w:type="gramStart"/>
      <w:r w:rsidR="00DB5E65">
        <w:rPr>
          <w:rFonts w:ascii="Times New Roman" w:hAnsi="Times New Roman"/>
          <w:sz w:val="28"/>
          <w:szCs w:val="28"/>
        </w:rPr>
        <w:t>,5</w:t>
      </w:r>
      <w:proofErr w:type="gramEnd"/>
      <w:r w:rsidR="00DB5E65">
        <w:rPr>
          <w:rFonts w:ascii="Times New Roman" w:hAnsi="Times New Roman"/>
          <w:sz w:val="28"/>
          <w:szCs w:val="28"/>
        </w:rPr>
        <w:t xml:space="preserve"> cho 8.184 đối tượng BTXH (3,18 tỷ đồng), </w:t>
      </w:r>
      <w:r w:rsidR="00012332">
        <w:rPr>
          <w:rFonts w:ascii="Times New Roman" w:hAnsi="Times New Roman"/>
          <w:sz w:val="28"/>
          <w:szCs w:val="28"/>
        </w:rPr>
        <w:t>chi mai táng phí 20 đối tượng (106,38 triệu đồng), chi hỗ trợ 662 lao động bán vé số (594,9 triệu đồng)</w:t>
      </w:r>
      <w:r w:rsidR="00B0573F">
        <w:rPr>
          <w:rFonts w:ascii="Times New Roman" w:hAnsi="Times New Roman"/>
          <w:sz w:val="28"/>
          <w:szCs w:val="28"/>
        </w:rPr>
        <w:t>.</w:t>
      </w:r>
    </w:p>
    <w:p w:rsidR="008365D4" w:rsidRPr="006A67CE" w:rsidRDefault="008365D4" w:rsidP="00626336">
      <w:pPr>
        <w:spacing w:before="80" w:after="80"/>
        <w:ind w:firstLine="567"/>
        <w:jc w:val="both"/>
        <w:rPr>
          <w:rFonts w:ascii="Times New Roman" w:hAnsi="Times New Roman"/>
          <w:i/>
          <w:sz w:val="28"/>
          <w:szCs w:val="28"/>
        </w:rPr>
      </w:pPr>
      <w:r w:rsidRPr="006A67CE">
        <w:rPr>
          <w:rFonts w:ascii="Times New Roman" w:hAnsi="Times New Roman"/>
          <w:i/>
          <w:sz w:val="28"/>
          <w:szCs w:val="28"/>
        </w:rPr>
        <w:t>4.3. Thực hiện chính sách ưu đãi người có công</w:t>
      </w:r>
    </w:p>
    <w:p w:rsidR="00B0573F" w:rsidRDefault="00633832"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Trong tháng thực hiện </w:t>
      </w:r>
      <w:r w:rsidR="00B0573F">
        <w:rPr>
          <w:rFonts w:ascii="Times New Roman" w:hAnsi="Times New Roman"/>
          <w:sz w:val="28"/>
          <w:szCs w:val="28"/>
        </w:rPr>
        <w:t>chi trả trợ cấp tháng 4</w:t>
      </w:r>
      <w:proofErr w:type="gramStart"/>
      <w:r w:rsidR="00B0573F">
        <w:rPr>
          <w:rFonts w:ascii="Times New Roman" w:hAnsi="Times New Roman"/>
          <w:sz w:val="28"/>
          <w:szCs w:val="28"/>
        </w:rPr>
        <w:t>,5</w:t>
      </w:r>
      <w:proofErr w:type="gramEnd"/>
      <w:r w:rsidR="00B0573F">
        <w:rPr>
          <w:rFonts w:ascii="Times New Roman" w:hAnsi="Times New Roman"/>
          <w:sz w:val="28"/>
          <w:szCs w:val="28"/>
        </w:rPr>
        <w:t xml:space="preserve"> cho 2.731đối tượng chính sách (4,555 tỷ đồng); chi điều dưỡng tại gia đình 402 đối tượng (442,2 triệu đồng), tặng 120 phần quà cho đối tượng chính sách người dân tộc nhân d</w:t>
      </w:r>
      <w:r w:rsidR="00B0280E">
        <w:rPr>
          <w:rFonts w:ascii="Times New Roman" w:hAnsi="Times New Roman"/>
          <w:sz w:val="28"/>
          <w:szCs w:val="28"/>
        </w:rPr>
        <w:t>ịp tết cổ truyền Chôl-Chnam-Thmâ</w:t>
      </w:r>
      <w:r w:rsidR="00B0573F">
        <w:rPr>
          <w:rFonts w:ascii="Times New Roman" w:hAnsi="Times New Roman"/>
          <w:sz w:val="28"/>
          <w:szCs w:val="28"/>
        </w:rPr>
        <w:t>y.</w:t>
      </w:r>
    </w:p>
    <w:p w:rsidR="008365D4"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4.4. Công tác dân tộc, tôn giáo, thực hiện bình đẳng giới và bảo vệ, chăm sóc trẻ em</w:t>
      </w:r>
    </w:p>
    <w:p w:rsidR="00B646A7" w:rsidRDefault="00D76CA8"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Tổ chức tuy</w:t>
      </w:r>
      <w:r w:rsidR="005C3792">
        <w:rPr>
          <w:rFonts w:ascii="Times New Roman" w:hAnsi="Times New Roman"/>
          <w:sz w:val="28"/>
          <w:szCs w:val="28"/>
        </w:rPr>
        <w:t>ên truyền Luật người khuyết tật,</w:t>
      </w:r>
      <w:r>
        <w:rPr>
          <w:rFonts w:ascii="Times New Roman" w:hAnsi="Times New Roman"/>
          <w:sz w:val="28"/>
          <w:szCs w:val="28"/>
        </w:rPr>
        <w:t xml:space="preserve"> Luật trẻ </w:t>
      </w:r>
      <w:r w:rsidRPr="00D76CA8">
        <w:rPr>
          <w:rFonts w:ascii="Times New Roman" w:hAnsi="Times New Roman"/>
          <w:sz w:val="28"/>
          <w:szCs w:val="28"/>
        </w:rPr>
        <w:t>em</w:t>
      </w:r>
      <w:r w:rsidR="00E114E8">
        <w:rPr>
          <w:rFonts w:ascii="Times New Roman" w:hAnsi="Times New Roman"/>
          <w:sz w:val="28"/>
          <w:szCs w:val="28"/>
        </w:rPr>
        <w:t>;</w:t>
      </w:r>
      <w:r w:rsidR="005C3792">
        <w:rPr>
          <w:rFonts w:ascii="Times New Roman" w:hAnsi="Times New Roman"/>
          <w:sz w:val="28"/>
          <w:szCs w:val="28"/>
        </w:rPr>
        <w:t xml:space="preserve"> tổ chức </w:t>
      </w:r>
      <w:r w:rsidR="00E114E8">
        <w:rPr>
          <w:rFonts w:ascii="Times New Roman" w:hAnsi="Times New Roman"/>
          <w:sz w:val="28"/>
          <w:szCs w:val="28"/>
        </w:rPr>
        <w:t>rà soát số lượng cán bộ công chứ</w:t>
      </w:r>
      <w:r w:rsidR="005C3792">
        <w:rPr>
          <w:rFonts w:ascii="Times New Roman" w:hAnsi="Times New Roman"/>
          <w:sz w:val="28"/>
          <w:szCs w:val="28"/>
        </w:rPr>
        <w:t>c, công tác viên tham gi</w:t>
      </w:r>
      <w:r w:rsidR="00E114E8">
        <w:rPr>
          <w:rFonts w:ascii="Times New Roman" w:hAnsi="Times New Roman"/>
          <w:sz w:val="28"/>
          <w:szCs w:val="28"/>
        </w:rPr>
        <w:t>a làm công tác nâng cao năng lực về công tác trẻ em.</w:t>
      </w:r>
      <w:proofErr w:type="gramEnd"/>
    </w:p>
    <w:p w:rsidR="00E114E8" w:rsidRDefault="00EB497B" w:rsidP="00626336">
      <w:pPr>
        <w:spacing w:before="80" w:after="80"/>
        <w:ind w:firstLine="567"/>
        <w:jc w:val="both"/>
        <w:rPr>
          <w:rFonts w:ascii="Times New Roman" w:hAnsi="Times New Roman"/>
          <w:sz w:val="28"/>
          <w:szCs w:val="28"/>
        </w:rPr>
      </w:pPr>
      <w:r>
        <w:rPr>
          <w:rFonts w:ascii="Times New Roman" w:hAnsi="Times New Roman"/>
          <w:sz w:val="28"/>
          <w:szCs w:val="28"/>
        </w:rPr>
        <w:t>Tổ chức thăm viếng, tặ</w:t>
      </w:r>
      <w:r w:rsidR="00E114E8">
        <w:rPr>
          <w:rFonts w:ascii="Times New Roman" w:hAnsi="Times New Roman"/>
          <w:sz w:val="28"/>
          <w:szCs w:val="28"/>
        </w:rPr>
        <w:t>ng</w:t>
      </w:r>
      <w:r w:rsidR="006F4925">
        <w:rPr>
          <w:rFonts w:ascii="Times New Roman" w:hAnsi="Times New Roman"/>
          <w:sz w:val="28"/>
          <w:szCs w:val="28"/>
        </w:rPr>
        <w:t xml:space="preserve"> quà gia</w:t>
      </w:r>
      <w:r>
        <w:rPr>
          <w:rFonts w:ascii="Times New Roman" w:hAnsi="Times New Roman"/>
          <w:sz w:val="28"/>
          <w:szCs w:val="28"/>
        </w:rPr>
        <w:t xml:space="preserve"> đì</w:t>
      </w:r>
      <w:r w:rsidR="00E114E8">
        <w:rPr>
          <w:rFonts w:ascii="Times New Roman" w:hAnsi="Times New Roman"/>
          <w:sz w:val="28"/>
          <w:szCs w:val="28"/>
        </w:rPr>
        <w:t>nh chính sách, người có uy tín</w:t>
      </w:r>
      <w:r>
        <w:rPr>
          <w:rFonts w:ascii="Times New Roman" w:hAnsi="Times New Roman"/>
          <w:sz w:val="28"/>
          <w:szCs w:val="28"/>
        </w:rPr>
        <w:t xml:space="preserve">, một số điểm chùa </w:t>
      </w:r>
      <w:r w:rsidR="00B827F2">
        <w:rPr>
          <w:rFonts w:ascii="Times New Roman" w:hAnsi="Times New Roman"/>
          <w:sz w:val="28"/>
          <w:szCs w:val="28"/>
        </w:rPr>
        <w:t>người dân tộc Khmer nhân dịp Chô</w:t>
      </w:r>
      <w:r>
        <w:rPr>
          <w:rFonts w:ascii="Times New Roman" w:hAnsi="Times New Roman"/>
          <w:sz w:val="28"/>
          <w:szCs w:val="28"/>
        </w:rPr>
        <w:t xml:space="preserve">l </w:t>
      </w:r>
      <w:r w:rsidR="00B0280E">
        <w:rPr>
          <w:rFonts w:ascii="Times New Roman" w:hAnsi="Times New Roman"/>
          <w:sz w:val="28"/>
          <w:szCs w:val="28"/>
        </w:rPr>
        <w:t>- Chnam -</w:t>
      </w:r>
      <w:r>
        <w:rPr>
          <w:rFonts w:ascii="Times New Roman" w:hAnsi="Times New Roman"/>
          <w:sz w:val="28"/>
          <w:szCs w:val="28"/>
        </w:rPr>
        <w:t xml:space="preserve"> Th</w:t>
      </w:r>
      <w:r w:rsidR="00B827F2">
        <w:rPr>
          <w:rFonts w:ascii="Times New Roman" w:hAnsi="Times New Roman"/>
          <w:sz w:val="28"/>
          <w:szCs w:val="28"/>
        </w:rPr>
        <w:t>mâ</w:t>
      </w:r>
      <w:r>
        <w:rPr>
          <w:rFonts w:ascii="Times New Roman" w:hAnsi="Times New Roman"/>
          <w:sz w:val="28"/>
          <w:szCs w:val="28"/>
        </w:rPr>
        <w:t>y, đồng thời tuyên truyền vận động</w:t>
      </w:r>
      <w:r w:rsidR="008C0B60">
        <w:rPr>
          <w:rFonts w:ascii="Times New Roman" w:hAnsi="Times New Roman"/>
          <w:sz w:val="28"/>
          <w:szCs w:val="28"/>
        </w:rPr>
        <w:t xml:space="preserve"> đồng bào dân tộc Khmer vui đón tết nhưng không tụ tập đông n</w:t>
      </w:r>
      <w:r w:rsidR="00B0280E">
        <w:rPr>
          <w:rFonts w:ascii="Times New Roman" w:hAnsi="Times New Roman"/>
          <w:sz w:val="28"/>
          <w:szCs w:val="28"/>
        </w:rPr>
        <w:t>gười để phòng chống dịch Covid -</w:t>
      </w:r>
      <w:r w:rsidR="008C0B60">
        <w:rPr>
          <w:rFonts w:ascii="Times New Roman" w:hAnsi="Times New Roman"/>
          <w:sz w:val="28"/>
          <w:szCs w:val="28"/>
        </w:rPr>
        <w:t xml:space="preserve"> 19.</w:t>
      </w:r>
    </w:p>
    <w:p w:rsidR="00C57297" w:rsidRDefault="00B827F2"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Phối kết hợp </w:t>
      </w:r>
      <w:r w:rsidR="00B0280E">
        <w:rPr>
          <w:rFonts w:ascii="Times New Roman" w:hAnsi="Times New Roman"/>
          <w:sz w:val="28"/>
          <w:szCs w:val="28"/>
        </w:rPr>
        <w:t xml:space="preserve">Ủy ban </w:t>
      </w:r>
      <w:r>
        <w:rPr>
          <w:rFonts w:ascii="Times New Roman" w:hAnsi="Times New Roman"/>
          <w:sz w:val="28"/>
          <w:szCs w:val="28"/>
        </w:rPr>
        <w:t xml:space="preserve">Mặt trận tổ quốc huyện </w:t>
      </w:r>
      <w:r w:rsidR="009E0B07">
        <w:rPr>
          <w:rFonts w:ascii="Times New Roman" w:hAnsi="Times New Roman"/>
          <w:sz w:val="28"/>
          <w:szCs w:val="28"/>
        </w:rPr>
        <w:t>và Hội đoàn kết</w:t>
      </w:r>
      <w:r w:rsidR="00950C70">
        <w:rPr>
          <w:rFonts w:ascii="Times New Roman" w:hAnsi="Times New Roman"/>
          <w:sz w:val="28"/>
          <w:szCs w:val="28"/>
        </w:rPr>
        <w:t xml:space="preserve"> sư sãi huyện tổ chức tuyên truyền phòng chống dịch Covid </w:t>
      </w:r>
      <w:r w:rsidR="00B0280E">
        <w:rPr>
          <w:rFonts w:ascii="Times New Roman" w:hAnsi="Times New Roman"/>
          <w:sz w:val="28"/>
          <w:szCs w:val="28"/>
        </w:rPr>
        <w:t>-</w:t>
      </w:r>
      <w:r w:rsidR="00950C70">
        <w:rPr>
          <w:rFonts w:ascii="Times New Roman" w:hAnsi="Times New Roman"/>
          <w:sz w:val="28"/>
          <w:szCs w:val="28"/>
        </w:rPr>
        <w:t xml:space="preserve"> 19</w:t>
      </w:r>
      <w:r w:rsidR="006F4925">
        <w:rPr>
          <w:rFonts w:ascii="Times New Roman" w:hAnsi="Times New Roman"/>
          <w:sz w:val="28"/>
          <w:szCs w:val="28"/>
        </w:rPr>
        <w:t xml:space="preserve"> trong các cơ sở, tổ chức tôn giáo trên địa bàn.</w:t>
      </w:r>
    </w:p>
    <w:p w:rsidR="000D539C" w:rsidRDefault="009E0B07" w:rsidP="000D539C">
      <w:pPr>
        <w:spacing w:before="80" w:after="80"/>
        <w:ind w:firstLine="567"/>
        <w:jc w:val="both"/>
        <w:rPr>
          <w:rFonts w:ascii="Times New Roman" w:hAnsi="Times New Roman"/>
          <w:b/>
          <w:i/>
          <w:sz w:val="28"/>
          <w:szCs w:val="28"/>
        </w:rPr>
      </w:pPr>
      <w:r>
        <w:rPr>
          <w:rFonts w:ascii="Times New Roman" w:hAnsi="Times New Roman"/>
          <w:sz w:val="28"/>
          <w:szCs w:val="28"/>
        </w:rPr>
        <w:t xml:space="preserve"> </w:t>
      </w:r>
      <w:r w:rsidR="008365D4" w:rsidRPr="00716E4F">
        <w:rPr>
          <w:rFonts w:ascii="Times New Roman" w:hAnsi="Times New Roman"/>
          <w:b/>
          <w:i/>
          <w:sz w:val="28"/>
          <w:szCs w:val="28"/>
        </w:rPr>
        <w:t>4.5. Chăm sóc sức khoẻ nhân dân</w:t>
      </w:r>
    </w:p>
    <w:p w:rsidR="000D539C" w:rsidRPr="00A341B3" w:rsidRDefault="00F42152" w:rsidP="00647B28">
      <w:pPr>
        <w:spacing w:before="80" w:after="80"/>
        <w:ind w:firstLine="567"/>
        <w:jc w:val="both"/>
        <w:rPr>
          <w:rFonts w:ascii="Times New Roman" w:hAnsi="Times New Roman"/>
          <w:sz w:val="28"/>
          <w:szCs w:val="28"/>
          <w:vertAlign w:val="superscript"/>
        </w:rPr>
      </w:pPr>
      <w:proofErr w:type="gramStart"/>
      <w:r>
        <w:rPr>
          <w:rFonts w:ascii="Times New Roman" w:hAnsi="Times New Roman"/>
          <w:sz w:val="28"/>
          <w:szCs w:val="28"/>
        </w:rPr>
        <w:t>Tro</w:t>
      </w:r>
      <w:r w:rsidR="00647B28">
        <w:rPr>
          <w:rFonts w:ascii="Times New Roman" w:hAnsi="Times New Roman"/>
          <w:sz w:val="28"/>
          <w:szCs w:val="28"/>
        </w:rPr>
        <w:t xml:space="preserve">ng tháng </w:t>
      </w:r>
      <w:r w:rsidR="00AE3C84">
        <w:rPr>
          <w:rFonts w:ascii="Times New Roman" w:hAnsi="Times New Roman"/>
          <w:sz w:val="28"/>
          <w:szCs w:val="28"/>
        </w:rPr>
        <w:t xml:space="preserve">huyện tiếp </w:t>
      </w:r>
      <w:r>
        <w:rPr>
          <w:rFonts w:ascii="Times New Roman" w:hAnsi="Times New Roman"/>
          <w:sz w:val="28"/>
          <w:szCs w:val="28"/>
        </w:rPr>
        <w:t>tục tập trung tối đa mọi nguồn lực cho công tác phòng chống dịch Co</w:t>
      </w:r>
      <w:r w:rsidR="00BF6D21">
        <w:rPr>
          <w:rFonts w:ascii="Times New Roman" w:hAnsi="Times New Roman"/>
          <w:sz w:val="28"/>
          <w:szCs w:val="28"/>
        </w:rPr>
        <w:t>vid -</w:t>
      </w:r>
      <w:r>
        <w:rPr>
          <w:rFonts w:ascii="Times New Roman" w:hAnsi="Times New Roman"/>
          <w:sz w:val="28"/>
          <w:szCs w:val="28"/>
        </w:rPr>
        <w:t xml:space="preserve"> 19.</w:t>
      </w:r>
      <w:proofErr w:type="gramEnd"/>
      <w:r>
        <w:rPr>
          <w:rFonts w:ascii="Times New Roman" w:hAnsi="Times New Roman"/>
          <w:sz w:val="28"/>
          <w:szCs w:val="28"/>
        </w:rPr>
        <w:t xml:space="preserve"> </w:t>
      </w:r>
      <w:r w:rsidR="00D32532">
        <w:rPr>
          <w:rFonts w:ascii="Times New Roman" w:hAnsi="Times New Roman"/>
          <w:sz w:val="28"/>
          <w:szCs w:val="28"/>
        </w:rPr>
        <w:t xml:space="preserve">Chỉ đạo triển khai thực hiện nhiều biện pháp, kế hoạch </w:t>
      </w:r>
      <w:r w:rsidR="00B95EED">
        <w:rPr>
          <w:rFonts w:ascii="Times New Roman" w:hAnsi="Times New Roman"/>
          <w:sz w:val="28"/>
          <w:szCs w:val="28"/>
        </w:rPr>
        <w:t>theo chỉ đạo của UBND tỉnh</w:t>
      </w:r>
      <w:r w:rsidR="00A524D6">
        <w:rPr>
          <w:rFonts w:ascii="Times New Roman" w:hAnsi="Times New Roman"/>
          <w:sz w:val="28"/>
          <w:szCs w:val="28"/>
        </w:rPr>
        <w:t xml:space="preserve"> về phòng chống, kiểm soát dịch bệnh; </w:t>
      </w:r>
      <w:r w:rsidR="00BF6D21">
        <w:rPr>
          <w:rFonts w:ascii="Times New Roman" w:hAnsi="Times New Roman"/>
          <w:sz w:val="28"/>
          <w:szCs w:val="28"/>
        </w:rPr>
        <w:t>c</w:t>
      </w:r>
      <w:r w:rsidR="00573A55">
        <w:rPr>
          <w:rFonts w:ascii="Times New Roman" w:hAnsi="Times New Roman"/>
          <w:sz w:val="28"/>
          <w:szCs w:val="28"/>
        </w:rPr>
        <w:t xml:space="preserve">hỉ đạo các cơ quan, </w:t>
      </w:r>
      <w:r w:rsidR="00573A55">
        <w:rPr>
          <w:rFonts w:ascii="Times New Roman" w:hAnsi="Times New Roman"/>
          <w:sz w:val="28"/>
          <w:szCs w:val="28"/>
        </w:rPr>
        <w:lastRenderedPageBreak/>
        <w:t xml:space="preserve">đơn vị bố trí 50% CBCC làm việc tại đơn vị, đồng thời </w:t>
      </w:r>
      <w:r w:rsidR="00053FFA">
        <w:rPr>
          <w:rFonts w:ascii="Times New Roman" w:hAnsi="Times New Roman"/>
          <w:sz w:val="28"/>
          <w:szCs w:val="28"/>
        </w:rPr>
        <w:t xml:space="preserve">thành </w:t>
      </w:r>
      <w:r w:rsidR="00573A55">
        <w:rPr>
          <w:rFonts w:ascii="Times New Roman" w:hAnsi="Times New Roman"/>
          <w:sz w:val="28"/>
          <w:szCs w:val="28"/>
        </w:rPr>
        <w:t xml:space="preserve">lập các tổ công tác, tổ chốt chặn để tuyên tuyền nhắc nhỡ </w:t>
      </w:r>
      <w:r w:rsidR="00DA5971">
        <w:rPr>
          <w:rFonts w:ascii="Times New Roman" w:hAnsi="Times New Roman"/>
          <w:sz w:val="28"/>
          <w:szCs w:val="28"/>
        </w:rPr>
        <w:t>người dân thực hiện nghi</w:t>
      </w:r>
      <w:r w:rsidR="001F0DB0">
        <w:rPr>
          <w:rFonts w:ascii="Times New Roman" w:hAnsi="Times New Roman"/>
          <w:sz w:val="28"/>
          <w:szCs w:val="28"/>
        </w:rPr>
        <w:t>ê</w:t>
      </w:r>
      <w:r w:rsidR="00DA5971">
        <w:rPr>
          <w:rFonts w:ascii="Times New Roman" w:hAnsi="Times New Roman"/>
          <w:sz w:val="28"/>
          <w:szCs w:val="28"/>
        </w:rPr>
        <w:t>m túc Chỉ thị 16/CT-TTg.</w:t>
      </w:r>
      <w:r w:rsidR="005705E5">
        <w:rPr>
          <w:rFonts w:ascii="Times New Roman" w:hAnsi="Times New Roman"/>
          <w:sz w:val="28"/>
          <w:szCs w:val="28"/>
        </w:rPr>
        <w:t xml:space="preserve"> Đảm bảo trang thiết bị</w:t>
      </w:r>
      <w:r w:rsidR="008B5442">
        <w:rPr>
          <w:rFonts w:ascii="Times New Roman" w:hAnsi="Times New Roman"/>
          <w:sz w:val="28"/>
          <w:szCs w:val="28"/>
        </w:rPr>
        <w:t xml:space="preserve">, vật tư y tế, nhân lực, kinh phí,… </w:t>
      </w:r>
      <w:r w:rsidR="00053FFA">
        <w:rPr>
          <w:rFonts w:ascii="Times New Roman" w:hAnsi="Times New Roman"/>
          <w:sz w:val="28"/>
          <w:szCs w:val="28"/>
        </w:rPr>
        <w:t xml:space="preserve">tại khu vực cách ly, thực hiện cách ly các đối tượng </w:t>
      </w:r>
      <w:r w:rsidR="001F0DB0">
        <w:rPr>
          <w:rFonts w:ascii="Times New Roman" w:hAnsi="Times New Roman"/>
          <w:sz w:val="28"/>
          <w:szCs w:val="28"/>
        </w:rPr>
        <w:t>thuộc diện phải cách ly</w:t>
      </w:r>
      <w:r w:rsidR="00053FFA">
        <w:rPr>
          <w:rFonts w:ascii="Times New Roman" w:hAnsi="Times New Roman"/>
          <w:sz w:val="28"/>
          <w:szCs w:val="28"/>
        </w:rPr>
        <w:t xml:space="preserve"> đúng quy định</w:t>
      </w:r>
      <w:r w:rsidR="001F0DB0">
        <w:rPr>
          <w:rFonts w:ascii="Times New Roman" w:hAnsi="Times New Roman"/>
          <w:sz w:val="28"/>
          <w:szCs w:val="28"/>
        </w:rPr>
        <w:t>.</w:t>
      </w:r>
      <w:r w:rsidR="00A341B3">
        <w:rPr>
          <w:rFonts w:ascii="Times New Roman" w:hAnsi="Times New Roman"/>
          <w:sz w:val="28"/>
          <w:szCs w:val="28"/>
          <w:vertAlign w:val="superscript"/>
        </w:rPr>
        <w:t>(</w:t>
      </w:r>
      <w:r w:rsidR="00A341B3">
        <w:rPr>
          <w:rStyle w:val="FootnoteReference"/>
          <w:rFonts w:ascii="Times New Roman" w:hAnsi="Times New Roman"/>
          <w:sz w:val="28"/>
          <w:szCs w:val="28"/>
        </w:rPr>
        <w:footnoteReference w:id="3"/>
      </w:r>
      <w:r w:rsidR="00A341B3">
        <w:rPr>
          <w:rFonts w:ascii="Times New Roman" w:hAnsi="Times New Roman"/>
          <w:sz w:val="28"/>
          <w:szCs w:val="28"/>
          <w:vertAlign w:val="superscript"/>
        </w:rPr>
        <w:t>)</w:t>
      </w:r>
    </w:p>
    <w:p w:rsidR="00985D71" w:rsidRPr="000D539C" w:rsidRDefault="00125FD3" w:rsidP="000D539C">
      <w:pPr>
        <w:spacing w:before="80" w:after="80"/>
        <w:ind w:firstLine="567"/>
        <w:jc w:val="both"/>
        <w:rPr>
          <w:rFonts w:ascii="Times New Roman" w:hAnsi="Times New Roman"/>
          <w:sz w:val="28"/>
          <w:szCs w:val="28"/>
        </w:rPr>
      </w:pPr>
      <w:r>
        <w:rPr>
          <w:rFonts w:ascii="Times New Roman" w:hAnsi="Times New Roman"/>
          <w:sz w:val="28"/>
          <w:szCs w:val="28"/>
        </w:rPr>
        <w:t xml:space="preserve">Chỉ đạo các cơ sở y tế thực hiện tốt công tác khám chữa bệnh cho nhân dân, </w:t>
      </w:r>
      <w:r w:rsidR="00530296">
        <w:rPr>
          <w:rFonts w:ascii="Times New Roman" w:hAnsi="Times New Roman"/>
          <w:sz w:val="28"/>
          <w:szCs w:val="28"/>
        </w:rPr>
        <w:t xml:space="preserve">công tác phòng chống dịch bệnh trong thời điểm giao mùa và công tác đảm vảo </w:t>
      </w:r>
      <w:proofErr w:type="gramStart"/>
      <w:r w:rsidR="00530296">
        <w:rPr>
          <w:rFonts w:ascii="Times New Roman" w:hAnsi="Times New Roman"/>
          <w:sz w:val="28"/>
          <w:szCs w:val="28"/>
        </w:rPr>
        <w:t>an</w:t>
      </w:r>
      <w:proofErr w:type="gramEnd"/>
      <w:r w:rsidR="00530296">
        <w:rPr>
          <w:rFonts w:ascii="Times New Roman" w:hAnsi="Times New Roman"/>
          <w:sz w:val="28"/>
          <w:szCs w:val="28"/>
        </w:rPr>
        <w:t xml:space="preserve"> toàn thực phẩm</w:t>
      </w:r>
      <w:r w:rsidR="00CE5231">
        <w:rPr>
          <w:rFonts w:ascii="Times New Roman" w:hAnsi="Times New Roman"/>
          <w:sz w:val="28"/>
          <w:szCs w:val="28"/>
        </w:rPr>
        <w:t>.</w:t>
      </w:r>
    </w:p>
    <w:p w:rsidR="008365D4" w:rsidRPr="00716E4F" w:rsidRDefault="00365B61" w:rsidP="000D539C">
      <w:pPr>
        <w:spacing w:before="80" w:after="80"/>
        <w:ind w:firstLine="567"/>
        <w:jc w:val="both"/>
        <w:rPr>
          <w:rFonts w:ascii="Times New Roman" w:hAnsi="Times New Roman"/>
          <w:b/>
          <w:i/>
          <w:sz w:val="28"/>
          <w:szCs w:val="28"/>
        </w:rPr>
      </w:pPr>
      <w:r>
        <w:rPr>
          <w:rFonts w:ascii="Times New Roman" w:hAnsi="Times New Roman"/>
          <w:b/>
          <w:i/>
          <w:sz w:val="28"/>
          <w:szCs w:val="28"/>
        </w:rPr>
        <w:t>4.6. V</w:t>
      </w:r>
      <w:r w:rsidR="008365D4" w:rsidRPr="00716E4F">
        <w:rPr>
          <w:rFonts w:ascii="Times New Roman" w:hAnsi="Times New Roman"/>
          <w:b/>
          <w:i/>
          <w:sz w:val="28"/>
          <w:szCs w:val="28"/>
        </w:rPr>
        <w:t>ăn hoá</w:t>
      </w:r>
      <w:r w:rsidR="00C07993">
        <w:rPr>
          <w:rFonts w:ascii="Times New Roman" w:hAnsi="Times New Roman"/>
          <w:b/>
          <w:i/>
          <w:sz w:val="28"/>
          <w:szCs w:val="28"/>
        </w:rPr>
        <w:t>,</w:t>
      </w:r>
      <w:r w:rsidR="008365D4" w:rsidRPr="00716E4F">
        <w:rPr>
          <w:rFonts w:ascii="Times New Roman" w:hAnsi="Times New Roman"/>
          <w:b/>
          <w:i/>
          <w:sz w:val="28"/>
          <w:szCs w:val="28"/>
        </w:rPr>
        <w:t xml:space="preserve"> thể thao</w:t>
      </w:r>
      <w:r w:rsidR="003B653B">
        <w:rPr>
          <w:rFonts w:ascii="Times New Roman" w:hAnsi="Times New Roman"/>
          <w:b/>
          <w:i/>
          <w:sz w:val="28"/>
          <w:szCs w:val="28"/>
        </w:rPr>
        <w:t xml:space="preserve"> và du lịch</w:t>
      </w:r>
    </w:p>
    <w:p w:rsidR="002F20DD" w:rsidRDefault="007437DD" w:rsidP="00626336">
      <w:pPr>
        <w:spacing w:before="80" w:after="80"/>
        <w:ind w:firstLine="567"/>
        <w:jc w:val="both"/>
        <w:rPr>
          <w:rFonts w:ascii="Times New Roman" w:hAnsi="Times New Roman"/>
          <w:sz w:val="28"/>
          <w:szCs w:val="28"/>
        </w:rPr>
      </w:pPr>
      <w:r>
        <w:rPr>
          <w:rFonts w:ascii="Times New Roman" w:hAnsi="Times New Roman"/>
          <w:sz w:val="28"/>
          <w:szCs w:val="28"/>
        </w:rPr>
        <w:t>Tổ chức tuyên truyền kỷ niệm ngày giỗ Tổ Hùng Vương (mùng 10/3), ngày giải phóng miền nam, thống nhất đất nước (30/4</w:t>
      </w:r>
      <w:r w:rsidR="00B63F67">
        <w:rPr>
          <w:rFonts w:ascii="Times New Roman" w:hAnsi="Times New Roman"/>
          <w:sz w:val="28"/>
          <w:szCs w:val="28"/>
        </w:rPr>
        <w:t xml:space="preserve">), ngày Quốc tế </w:t>
      </w:r>
      <w:proofErr w:type="gramStart"/>
      <w:r w:rsidR="00B63F67">
        <w:rPr>
          <w:rFonts w:ascii="Times New Roman" w:hAnsi="Times New Roman"/>
          <w:sz w:val="28"/>
          <w:szCs w:val="28"/>
        </w:rPr>
        <w:t>lao</w:t>
      </w:r>
      <w:proofErr w:type="gramEnd"/>
      <w:r w:rsidR="00B63F67">
        <w:rPr>
          <w:rFonts w:ascii="Times New Roman" w:hAnsi="Times New Roman"/>
          <w:sz w:val="28"/>
          <w:szCs w:val="28"/>
        </w:rPr>
        <w:t xml:space="preserve"> động (01/5).</w:t>
      </w:r>
      <w:r w:rsidR="008A7741">
        <w:rPr>
          <w:rFonts w:ascii="Times New Roman" w:hAnsi="Times New Roman"/>
          <w:sz w:val="28"/>
          <w:szCs w:val="28"/>
        </w:rPr>
        <w:t xml:space="preserve"> Đặc biệt tăng cường công tác tuyên truyền vận động nhân dân thực hiện </w:t>
      </w:r>
      <w:r w:rsidR="00604205">
        <w:rPr>
          <w:rFonts w:ascii="Times New Roman" w:hAnsi="Times New Roman"/>
          <w:sz w:val="28"/>
          <w:szCs w:val="28"/>
        </w:rPr>
        <w:t xml:space="preserve">tốt Chỉ thị 16/CT-TTg </w:t>
      </w:r>
      <w:r w:rsidR="00541DB3">
        <w:rPr>
          <w:rFonts w:ascii="Times New Roman" w:hAnsi="Times New Roman"/>
          <w:sz w:val="28"/>
          <w:szCs w:val="28"/>
        </w:rPr>
        <w:t>của Thủ tướng Chính phủ về thực hiện cách ly toàn xã hội.</w:t>
      </w:r>
    </w:p>
    <w:p w:rsidR="00E47913" w:rsidRDefault="00DE22C2" w:rsidP="0027779E">
      <w:pPr>
        <w:spacing w:before="80" w:after="80"/>
        <w:ind w:firstLine="567"/>
        <w:jc w:val="both"/>
        <w:rPr>
          <w:rFonts w:ascii="Times New Roman" w:hAnsi="Times New Roman"/>
          <w:sz w:val="28"/>
          <w:szCs w:val="28"/>
        </w:rPr>
      </w:pPr>
      <w:r>
        <w:rPr>
          <w:rFonts w:ascii="Times New Roman" w:hAnsi="Times New Roman"/>
          <w:sz w:val="28"/>
          <w:szCs w:val="28"/>
        </w:rPr>
        <w:t>Tăng cường công tác kiểm tra</w:t>
      </w:r>
      <w:r w:rsidR="00FA63F4">
        <w:rPr>
          <w:rFonts w:ascii="Times New Roman" w:hAnsi="Times New Roman"/>
          <w:sz w:val="28"/>
          <w:szCs w:val="28"/>
        </w:rPr>
        <w:t xml:space="preserve"> các cơ sở kinh doanh dịch vụ Internet</w:t>
      </w:r>
      <w:r w:rsidR="00395444">
        <w:rPr>
          <w:rFonts w:ascii="Times New Roman" w:hAnsi="Times New Roman"/>
          <w:sz w:val="28"/>
          <w:szCs w:val="28"/>
        </w:rPr>
        <w:t xml:space="preserve">, </w:t>
      </w:r>
      <w:r w:rsidR="0027779E">
        <w:rPr>
          <w:rFonts w:ascii="Times New Roman" w:hAnsi="Times New Roman"/>
          <w:sz w:val="28"/>
          <w:szCs w:val="28"/>
        </w:rPr>
        <w:t xml:space="preserve">cơ sở lưu trú và </w:t>
      </w:r>
      <w:r w:rsidR="004E6D1F">
        <w:rPr>
          <w:rFonts w:ascii="Times New Roman" w:hAnsi="Times New Roman"/>
          <w:sz w:val="28"/>
          <w:szCs w:val="28"/>
        </w:rPr>
        <w:t>quản lý khách tham quan du lịch tại các cơ sở lưu trú trên địa bàn huyện</w:t>
      </w:r>
      <w:r w:rsidR="00291023">
        <w:rPr>
          <w:rFonts w:ascii="Times New Roman" w:hAnsi="Times New Roman"/>
          <w:sz w:val="28"/>
          <w:szCs w:val="28"/>
        </w:rPr>
        <w:t xml:space="preserve"> trong thời gian thực hiện cách ly toàn xã hội</w:t>
      </w:r>
      <w:r w:rsidR="009874FF">
        <w:rPr>
          <w:rFonts w:ascii="Times New Roman" w:hAnsi="Times New Roman"/>
          <w:sz w:val="28"/>
          <w:szCs w:val="28"/>
        </w:rPr>
        <w:t xml:space="preserve">. </w:t>
      </w:r>
    </w:p>
    <w:p w:rsidR="00EC6500" w:rsidRPr="009D1C9A" w:rsidRDefault="000540A6" w:rsidP="00626336">
      <w:pPr>
        <w:spacing w:before="80" w:after="80"/>
        <w:ind w:firstLine="567"/>
        <w:jc w:val="both"/>
        <w:rPr>
          <w:rFonts w:ascii="Times New Roman" w:hAnsi="Times New Roman"/>
          <w:b/>
          <w:sz w:val="28"/>
          <w:szCs w:val="28"/>
        </w:rPr>
      </w:pPr>
      <w:r w:rsidRPr="009D1C9A">
        <w:rPr>
          <w:rFonts w:ascii="Times New Roman" w:hAnsi="Times New Roman"/>
          <w:b/>
          <w:sz w:val="28"/>
          <w:szCs w:val="28"/>
        </w:rPr>
        <w:t xml:space="preserve">5. Tài nguyên </w:t>
      </w:r>
      <w:r w:rsidR="00F3709F" w:rsidRPr="009D1C9A">
        <w:rPr>
          <w:rFonts w:ascii="Times New Roman" w:hAnsi="Times New Roman"/>
          <w:b/>
          <w:sz w:val="28"/>
          <w:szCs w:val="28"/>
        </w:rPr>
        <w:t xml:space="preserve">và Môi </w:t>
      </w:r>
      <w:r w:rsidRPr="009D1C9A">
        <w:rPr>
          <w:rFonts w:ascii="Times New Roman" w:hAnsi="Times New Roman"/>
          <w:b/>
          <w:sz w:val="28"/>
          <w:szCs w:val="28"/>
        </w:rPr>
        <w:t>trường</w:t>
      </w:r>
    </w:p>
    <w:p w:rsidR="00A24617" w:rsidRDefault="0019358B" w:rsidP="006C576A">
      <w:pPr>
        <w:spacing w:before="80" w:after="80"/>
        <w:ind w:firstLine="567"/>
        <w:jc w:val="both"/>
        <w:rPr>
          <w:rFonts w:ascii="Times New Roman" w:hAnsi="Times New Roman"/>
          <w:sz w:val="28"/>
          <w:szCs w:val="28"/>
        </w:rPr>
      </w:pPr>
      <w:r w:rsidRPr="009D1C9A">
        <w:rPr>
          <w:rFonts w:ascii="Times New Roman" w:hAnsi="Times New Roman"/>
          <w:sz w:val="28"/>
          <w:szCs w:val="28"/>
        </w:rPr>
        <w:t xml:space="preserve">- Trong tháng thực hiện việc cấp giấy chứng nhận QSDĐ (lần đầu) </w:t>
      </w:r>
      <w:r w:rsidR="00670951">
        <w:rPr>
          <w:rFonts w:ascii="Times New Roman" w:hAnsi="Times New Roman"/>
          <w:sz w:val="28"/>
          <w:szCs w:val="28"/>
        </w:rPr>
        <w:t>17</w:t>
      </w:r>
      <w:r w:rsidRPr="009D1C9A">
        <w:rPr>
          <w:rFonts w:ascii="Times New Roman" w:hAnsi="Times New Roman"/>
          <w:sz w:val="28"/>
          <w:szCs w:val="28"/>
        </w:rPr>
        <w:t xml:space="preserve"> giấy (diện tích </w:t>
      </w:r>
      <w:r w:rsidR="00670951">
        <w:rPr>
          <w:rFonts w:ascii="Times New Roman" w:hAnsi="Times New Roman"/>
          <w:sz w:val="28"/>
          <w:szCs w:val="28"/>
        </w:rPr>
        <w:t>3</w:t>
      </w:r>
      <w:proofErr w:type="gramStart"/>
      <w:r w:rsidR="00670951">
        <w:rPr>
          <w:rFonts w:ascii="Times New Roman" w:hAnsi="Times New Roman"/>
          <w:sz w:val="28"/>
          <w:szCs w:val="28"/>
        </w:rPr>
        <w:t>,5</w:t>
      </w:r>
      <w:proofErr w:type="gramEnd"/>
      <w:r w:rsidR="004B2A59" w:rsidRPr="009D1C9A">
        <w:rPr>
          <w:rFonts w:ascii="Times New Roman" w:hAnsi="Times New Roman"/>
          <w:sz w:val="28"/>
          <w:szCs w:val="28"/>
        </w:rPr>
        <w:t xml:space="preserve"> </w:t>
      </w:r>
      <w:r w:rsidRPr="009D1C9A">
        <w:rPr>
          <w:rFonts w:ascii="Times New Roman" w:hAnsi="Times New Roman"/>
          <w:sz w:val="28"/>
          <w:szCs w:val="28"/>
        </w:rPr>
        <w:t xml:space="preserve">ha). Nâng tổng số đến nay là </w:t>
      </w:r>
      <w:r w:rsidR="00006FF2">
        <w:rPr>
          <w:rFonts w:ascii="Times New Roman" w:hAnsi="Times New Roman"/>
          <w:sz w:val="28"/>
          <w:szCs w:val="28"/>
        </w:rPr>
        <w:t>67.789 giấy (diện tích 20.791</w:t>
      </w:r>
      <w:r w:rsidR="009A34F4" w:rsidRPr="009D1C9A">
        <w:rPr>
          <w:rFonts w:ascii="Times New Roman" w:hAnsi="Times New Roman"/>
          <w:sz w:val="28"/>
          <w:szCs w:val="28"/>
        </w:rPr>
        <w:t>,</w:t>
      </w:r>
      <w:r w:rsidR="00006FF2">
        <w:rPr>
          <w:rFonts w:ascii="Times New Roman" w:hAnsi="Times New Roman"/>
          <w:sz w:val="28"/>
          <w:szCs w:val="28"/>
        </w:rPr>
        <w:t>9 ha) đạt 99</w:t>
      </w:r>
      <w:proofErr w:type="gramStart"/>
      <w:r w:rsidR="00006FF2">
        <w:rPr>
          <w:rFonts w:ascii="Times New Roman" w:hAnsi="Times New Roman"/>
          <w:sz w:val="28"/>
          <w:szCs w:val="28"/>
        </w:rPr>
        <w:t>,3</w:t>
      </w:r>
      <w:proofErr w:type="gramEnd"/>
      <w:r w:rsidR="009A34F4" w:rsidRPr="009D1C9A">
        <w:rPr>
          <w:rFonts w:ascii="Times New Roman" w:hAnsi="Times New Roman"/>
          <w:sz w:val="28"/>
          <w:szCs w:val="28"/>
        </w:rPr>
        <w:t>%</w:t>
      </w:r>
      <w:r w:rsidR="000C37B3">
        <w:rPr>
          <w:rFonts w:ascii="Times New Roman" w:hAnsi="Times New Roman"/>
          <w:sz w:val="28"/>
          <w:szCs w:val="28"/>
        </w:rPr>
        <w:t>.</w:t>
      </w:r>
      <w:r w:rsidR="00DF54F1">
        <w:rPr>
          <w:rFonts w:ascii="Times New Roman" w:hAnsi="Times New Roman"/>
          <w:sz w:val="28"/>
          <w:szCs w:val="28"/>
        </w:rPr>
        <w:t xml:space="preserve"> </w:t>
      </w:r>
      <w:r w:rsidR="00A71058">
        <w:rPr>
          <w:rFonts w:ascii="Times New Roman" w:hAnsi="Times New Roman"/>
          <w:sz w:val="28"/>
          <w:szCs w:val="28"/>
        </w:rPr>
        <w:t>Thẩm định giá</w:t>
      </w:r>
      <w:r w:rsidR="00DF54F1">
        <w:rPr>
          <w:rFonts w:ascii="Times New Roman" w:hAnsi="Times New Roman"/>
          <w:sz w:val="28"/>
          <w:szCs w:val="28"/>
        </w:rPr>
        <w:t xml:space="preserve"> đất </w:t>
      </w:r>
      <w:r w:rsidR="00A71058">
        <w:rPr>
          <w:rFonts w:ascii="Times New Roman" w:hAnsi="Times New Roman"/>
          <w:sz w:val="28"/>
          <w:szCs w:val="28"/>
        </w:rPr>
        <w:t xml:space="preserve">cụ thể </w:t>
      </w:r>
      <w:r w:rsidR="007D29B2">
        <w:rPr>
          <w:rFonts w:ascii="Times New Roman" w:hAnsi="Times New Roman"/>
          <w:sz w:val="28"/>
          <w:szCs w:val="28"/>
        </w:rPr>
        <w:t>thực hiện dự án nâng cấp đường H</w:t>
      </w:r>
      <w:r w:rsidR="00DF54F1">
        <w:rPr>
          <w:rFonts w:ascii="Times New Roman" w:hAnsi="Times New Roman"/>
          <w:sz w:val="28"/>
          <w:szCs w:val="28"/>
        </w:rPr>
        <w:t>uyện 32</w:t>
      </w:r>
      <w:r w:rsidR="00A71058">
        <w:rPr>
          <w:rFonts w:ascii="Times New Roman" w:hAnsi="Times New Roman"/>
          <w:sz w:val="28"/>
          <w:szCs w:val="28"/>
        </w:rPr>
        <w:t xml:space="preserve"> và dự án </w:t>
      </w:r>
      <w:r w:rsidR="008B640E">
        <w:rPr>
          <w:rFonts w:ascii="Times New Roman" w:hAnsi="Times New Roman"/>
          <w:sz w:val="28"/>
          <w:szCs w:val="28"/>
        </w:rPr>
        <w:t>nâng cấp mở rộng trạm cấp nước xã Tam Ngãi, Hòa Ân; triển khai</w:t>
      </w:r>
      <w:r w:rsidR="00DF54F1">
        <w:rPr>
          <w:rFonts w:ascii="Times New Roman" w:hAnsi="Times New Roman"/>
          <w:sz w:val="28"/>
          <w:szCs w:val="28"/>
        </w:rPr>
        <w:t xml:space="preserve"> phương án đấu giá quyền sử dụng đất đối với 12 lô đất trên địa bàn huyện.</w:t>
      </w:r>
      <w:r w:rsidR="00D0722C">
        <w:rPr>
          <w:rFonts w:ascii="Times New Roman" w:hAnsi="Times New Roman"/>
          <w:sz w:val="28"/>
          <w:szCs w:val="28"/>
        </w:rPr>
        <w:t xml:space="preserve"> </w:t>
      </w:r>
      <w:proofErr w:type="gramStart"/>
      <w:r w:rsidR="00414F70">
        <w:rPr>
          <w:rFonts w:ascii="Times New Roman" w:hAnsi="Times New Roman"/>
          <w:sz w:val="28"/>
          <w:szCs w:val="28"/>
        </w:rPr>
        <w:t>Công bố kế hoạch sử dụng đất năm 2020 trên địa bàn huyện.</w:t>
      </w:r>
      <w:proofErr w:type="gramEnd"/>
    </w:p>
    <w:p w:rsidR="00E074FD" w:rsidRPr="009D1C9A" w:rsidRDefault="00E074FD" w:rsidP="00626336">
      <w:pPr>
        <w:spacing w:before="80" w:after="80"/>
        <w:ind w:firstLine="567"/>
        <w:jc w:val="both"/>
        <w:rPr>
          <w:rFonts w:ascii="Times New Roman" w:hAnsi="Times New Roman"/>
          <w:sz w:val="28"/>
          <w:szCs w:val="28"/>
        </w:rPr>
      </w:pPr>
      <w:r w:rsidRPr="009D1C9A">
        <w:rPr>
          <w:rFonts w:ascii="Times New Roman" w:hAnsi="Times New Roman"/>
          <w:sz w:val="28"/>
          <w:szCs w:val="28"/>
        </w:rPr>
        <w:t>- T</w:t>
      </w:r>
      <w:r w:rsidR="000C37B3">
        <w:rPr>
          <w:rFonts w:ascii="Times New Roman" w:hAnsi="Times New Roman"/>
          <w:sz w:val="28"/>
          <w:szCs w:val="28"/>
        </w:rPr>
        <w:t xml:space="preserve">iếp tục chỉ đạo các ngành, các xã, thị trấn </w:t>
      </w:r>
      <w:r w:rsidRPr="009D1C9A">
        <w:rPr>
          <w:rFonts w:ascii="Times New Roman" w:hAnsi="Times New Roman"/>
          <w:sz w:val="28"/>
          <w:szCs w:val="28"/>
        </w:rPr>
        <w:t>ra quân thực hiện các hoạt động cải t</w:t>
      </w:r>
      <w:r w:rsidR="000C37B3">
        <w:rPr>
          <w:rFonts w:ascii="Times New Roman" w:hAnsi="Times New Roman"/>
          <w:sz w:val="28"/>
          <w:szCs w:val="28"/>
        </w:rPr>
        <w:t>h</w:t>
      </w:r>
      <w:r w:rsidR="000261F7">
        <w:rPr>
          <w:rFonts w:ascii="Times New Roman" w:hAnsi="Times New Roman"/>
          <w:sz w:val="28"/>
          <w:szCs w:val="28"/>
        </w:rPr>
        <w:t>iện cảnh quan môi trường được 36</w:t>
      </w:r>
      <w:r w:rsidR="000C37B3">
        <w:rPr>
          <w:rFonts w:ascii="Times New Roman" w:hAnsi="Times New Roman"/>
          <w:sz w:val="28"/>
          <w:szCs w:val="28"/>
        </w:rPr>
        <w:t xml:space="preserve"> </w:t>
      </w:r>
      <w:r w:rsidRPr="009D1C9A">
        <w:rPr>
          <w:rFonts w:ascii="Times New Roman" w:hAnsi="Times New Roman"/>
          <w:sz w:val="28"/>
          <w:szCs w:val="28"/>
        </w:rPr>
        <w:t xml:space="preserve">cuộc, có </w:t>
      </w:r>
      <w:r w:rsidR="000261F7">
        <w:rPr>
          <w:rFonts w:ascii="Times New Roman" w:hAnsi="Times New Roman"/>
          <w:sz w:val="28"/>
          <w:szCs w:val="28"/>
        </w:rPr>
        <w:t>1.654</w:t>
      </w:r>
      <w:r w:rsidRPr="009D1C9A">
        <w:rPr>
          <w:rFonts w:ascii="Times New Roman" w:hAnsi="Times New Roman"/>
          <w:sz w:val="28"/>
          <w:szCs w:val="28"/>
        </w:rPr>
        <w:t xml:space="preserve"> người tham gia.</w:t>
      </w:r>
      <w:r w:rsidR="003812B2" w:rsidRPr="009D1C9A">
        <w:rPr>
          <w:rFonts w:ascii="Times New Roman" w:hAnsi="Times New Roman"/>
          <w:sz w:val="28"/>
          <w:szCs w:val="28"/>
        </w:rPr>
        <w:t xml:space="preserve"> </w:t>
      </w:r>
      <w:proofErr w:type="gramStart"/>
      <w:r w:rsidR="006F315A">
        <w:rPr>
          <w:rFonts w:ascii="Times New Roman" w:hAnsi="Times New Roman"/>
          <w:sz w:val="28"/>
          <w:szCs w:val="28"/>
        </w:rPr>
        <w:t xml:space="preserve">Nâng tổng số từ đầu năm đến nay đã tổ chức được 184 cuộc, có </w:t>
      </w:r>
      <w:r w:rsidR="00741249">
        <w:rPr>
          <w:rFonts w:ascii="Times New Roman" w:hAnsi="Times New Roman"/>
          <w:sz w:val="28"/>
          <w:szCs w:val="28"/>
        </w:rPr>
        <w:t>8763 người tham gia.</w:t>
      </w:r>
      <w:proofErr w:type="gramEnd"/>
    </w:p>
    <w:p w:rsidR="00F37E4B" w:rsidRPr="004A7A82" w:rsidRDefault="00E074FD" w:rsidP="004A7A82">
      <w:pPr>
        <w:spacing w:before="120" w:after="120"/>
        <w:ind w:firstLine="567"/>
        <w:jc w:val="both"/>
        <w:rPr>
          <w:rFonts w:ascii="Times New Roman" w:hAnsi="Times New Roman"/>
          <w:sz w:val="28"/>
          <w:szCs w:val="28"/>
        </w:rPr>
      </w:pPr>
      <w:r w:rsidRPr="009D1C9A">
        <w:rPr>
          <w:rFonts w:ascii="Times New Roman" w:hAnsi="Times New Roman"/>
          <w:sz w:val="28"/>
          <w:szCs w:val="28"/>
        </w:rPr>
        <w:t>- Tổ chức tuần tra phòng chốn</w:t>
      </w:r>
      <w:r w:rsidR="00DF54F1">
        <w:rPr>
          <w:rFonts w:ascii="Times New Roman" w:hAnsi="Times New Roman"/>
          <w:sz w:val="28"/>
          <w:szCs w:val="28"/>
        </w:rPr>
        <w:t xml:space="preserve">g khai thác cát trái phép được </w:t>
      </w:r>
      <w:r w:rsidR="002831C4">
        <w:rPr>
          <w:rFonts w:ascii="Times New Roman" w:hAnsi="Times New Roman"/>
          <w:sz w:val="28"/>
          <w:szCs w:val="28"/>
        </w:rPr>
        <w:t>2</w:t>
      </w:r>
      <w:r w:rsidRPr="009D1C9A">
        <w:rPr>
          <w:rFonts w:ascii="Times New Roman" w:hAnsi="Times New Roman"/>
          <w:sz w:val="28"/>
          <w:szCs w:val="28"/>
        </w:rPr>
        <w:t xml:space="preserve"> cuộc, </w:t>
      </w:r>
      <w:r w:rsidR="002831C4">
        <w:rPr>
          <w:rFonts w:ascii="Times New Roman" w:hAnsi="Times New Roman"/>
          <w:sz w:val="28"/>
          <w:szCs w:val="28"/>
        </w:rPr>
        <w:t xml:space="preserve">không </w:t>
      </w:r>
      <w:r w:rsidRPr="009D1C9A">
        <w:rPr>
          <w:rFonts w:ascii="Times New Roman" w:hAnsi="Times New Roman"/>
          <w:sz w:val="28"/>
          <w:szCs w:val="28"/>
        </w:rPr>
        <w:t xml:space="preserve">phát hiện trường hợp </w:t>
      </w:r>
      <w:proofErr w:type="gramStart"/>
      <w:r w:rsidRPr="009D1C9A">
        <w:rPr>
          <w:rFonts w:ascii="Times New Roman" w:hAnsi="Times New Roman"/>
          <w:sz w:val="28"/>
          <w:szCs w:val="28"/>
        </w:rPr>
        <w:t>vi</w:t>
      </w:r>
      <w:proofErr w:type="gramEnd"/>
      <w:r w:rsidRPr="009D1C9A">
        <w:rPr>
          <w:rFonts w:ascii="Times New Roman" w:hAnsi="Times New Roman"/>
          <w:sz w:val="28"/>
          <w:szCs w:val="28"/>
        </w:rPr>
        <w:t xml:space="preserve"> phạm</w:t>
      </w:r>
      <w:r w:rsidR="00DF54F1">
        <w:rPr>
          <w:rFonts w:ascii="Times New Roman" w:hAnsi="Times New Roman"/>
          <w:sz w:val="28"/>
          <w:szCs w:val="28"/>
        </w:rPr>
        <w:t xml:space="preserve">. </w:t>
      </w:r>
      <w:r w:rsidR="00DF54F1">
        <w:rPr>
          <w:rFonts w:ascii="Times New Roman" w:hAnsi="Times New Roman"/>
          <w:sz w:val="28"/>
          <w:szCs w:val="28"/>
          <w:vertAlign w:val="superscript"/>
        </w:rPr>
        <w:t>(</w:t>
      </w:r>
      <w:r w:rsidR="00DF54F1">
        <w:rPr>
          <w:rStyle w:val="FootnoteReference"/>
          <w:rFonts w:ascii="Times New Roman" w:hAnsi="Times New Roman"/>
          <w:sz w:val="28"/>
          <w:szCs w:val="28"/>
        </w:rPr>
        <w:footnoteReference w:id="4"/>
      </w:r>
      <w:r w:rsidR="00DF54F1">
        <w:rPr>
          <w:rFonts w:ascii="Times New Roman" w:hAnsi="Times New Roman"/>
          <w:sz w:val="28"/>
          <w:szCs w:val="28"/>
          <w:vertAlign w:val="superscript"/>
        </w:rPr>
        <w:t>)</w:t>
      </w:r>
      <w:r w:rsidRPr="009D1C9A">
        <w:rPr>
          <w:rFonts w:ascii="Times New Roman" w:hAnsi="Times New Roman"/>
          <w:sz w:val="28"/>
          <w:szCs w:val="28"/>
        </w:rPr>
        <w:t xml:space="preserve"> </w:t>
      </w:r>
    </w:p>
    <w:p w:rsidR="00EC6500" w:rsidRDefault="00EC6500" w:rsidP="00E074FD">
      <w:pPr>
        <w:spacing w:before="120" w:after="120"/>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F2115F" w:rsidRDefault="00312D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00A440B1" w:rsidRPr="00A440B1">
        <w:rPr>
          <w:rFonts w:ascii="Times New Roman" w:hAnsi="Times New Roman"/>
          <w:i/>
          <w:sz w:val="28"/>
          <w:szCs w:val="28"/>
        </w:rPr>
        <w:t>Công tác thanh tra</w:t>
      </w:r>
      <w:r w:rsidR="00A440B1">
        <w:rPr>
          <w:rFonts w:ascii="Times New Roman" w:hAnsi="Times New Roman"/>
          <w:sz w:val="28"/>
          <w:szCs w:val="28"/>
        </w:rPr>
        <w:t xml:space="preserve">: </w:t>
      </w:r>
      <w:r w:rsidR="00DF54F1">
        <w:rPr>
          <w:rFonts w:ascii="Times New Roman" w:hAnsi="Times New Roman"/>
          <w:sz w:val="28"/>
          <w:szCs w:val="28"/>
        </w:rPr>
        <w:t xml:space="preserve">Triển khai </w:t>
      </w:r>
      <w:r w:rsidR="00F2115F">
        <w:rPr>
          <w:rFonts w:ascii="Times New Roman" w:hAnsi="Times New Roman"/>
          <w:sz w:val="28"/>
          <w:szCs w:val="28"/>
        </w:rPr>
        <w:t xml:space="preserve">kế hoạch thanh tra </w:t>
      </w:r>
      <w:r w:rsidR="004A7A82">
        <w:rPr>
          <w:rFonts w:ascii="Times New Roman" w:hAnsi="Times New Roman"/>
          <w:sz w:val="28"/>
          <w:szCs w:val="28"/>
        </w:rPr>
        <w:t>việc chuyển mục đích sử dụng đất, ghi nợ tiền</w:t>
      </w:r>
      <w:r w:rsidR="005F049E">
        <w:rPr>
          <w:rFonts w:ascii="Times New Roman" w:hAnsi="Times New Roman"/>
          <w:sz w:val="28"/>
          <w:szCs w:val="28"/>
        </w:rPr>
        <w:t xml:space="preserve"> sử dụng đất và miễn giảm tiền sử dụng đất </w:t>
      </w:r>
      <w:proofErr w:type="gramStart"/>
      <w:r w:rsidR="005F049E">
        <w:rPr>
          <w:rFonts w:ascii="Times New Roman" w:hAnsi="Times New Roman"/>
          <w:sz w:val="28"/>
          <w:szCs w:val="28"/>
        </w:rPr>
        <w:t>theo</w:t>
      </w:r>
      <w:proofErr w:type="gramEnd"/>
      <w:r w:rsidR="005F049E">
        <w:rPr>
          <w:rFonts w:ascii="Times New Roman" w:hAnsi="Times New Roman"/>
          <w:sz w:val="28"/>
          <w:szCs w:val="28"/>
        </w:rPr>
        <w:t xml:space="preserve"> Nghị định số 45/2014/NĐ-CP ngày 15/5/2014.</w:t>
      </w:r>
    </w:p>
    <w:p w:rsidR="00413364" w:rsidRDefault="00A8031E" w:rsidP="008467B5">
      <w:pPr>
        <w:spacing w:before="120" w:after="120"/>
        <w:ind w:firstLine="567"/>
        <w:jc w:val="both"/>
        <w:rPr>
          <w:rFonts w:ascii="Times New Roman" w:hAnsi="Times New Roman"/>
          <w:sz w:val="28"/>
          <w:szCs w:val="28"/>
        </w:rPr>
      </w:pPr>
      <w:r w:rsidRPr="00A8031E">
        <w:rPr>
          <w:rFonts w:ascii="Times New Roman" w:hAnsi="Times New Roman"/>
          <w:i/>
          <w:sz w:val="28"/>
          <w:szCs w:val="28"/>
        </w:rPr>
        <w:t xml:space="preserve">- Công tác tiếp công dân: </w:t>
      </w:r>
      <w:r>
        <w:rPr>
          <w:rFonts w:ascii="Times New Roman" w:hAnsi="Times New Roman"/>
          <w:sz w:val="28"/>
          <w:szCs w:val="28"/>
        </w:rPr>
        <w:t xml:space="preserve">Ban tiếp công dân huyện tiếp thường xuyên </w:t>
      </w:r>
      <w:r w:rsidR="00413364">
        <w:rPr>
          <w:rFonts w:ascii="Times New Roman" w:hAnsi="Times New Roman"/>
          <w:sz w:val="28"/>
          <w:szCs w:val="28"/>
        </w:rPr>
        <w:t>116</w:t>
      </w:r>
      <w:r>
        <w:rPr>
          <w:rFonts w:ascii="Times New Roman" w:hAnsi="Times New Roman"/>
          <w:sz w:val="28"/>
          <w:szCs w:val="28"/>
        </w:rPr>
        <w:t xml:space="preserve"> lượt người, với </w:t>
      </w:r>
      <w:r w:rsidR="00413364">
        <w:rPr>
          <w:rFonts w:ascii="Times New Roman" w:hAnsi="Times New Roman"/>
          <w:sz w:val="28"/>
          <w:szCs w:val="28"/>
        </w:rPr>
        <w:t>8</w:t>
      </w:r>
      <w:r>
        <w:rPr>
          <w:rFonts w:ascii="Times New Roman" w:hAnsi="Times New Roman"/>
          <w:sz w:val="28"/>
          <w:szCs w:val="28"/>
        </w:rPr>
        <w:t xml:space="preserve"> vụ việc (cấp huyện </w:t>
      </w:r>
      <w:r w:rsidR="00413364">
        <w:rPr>
          <w:rFonts w:ascii="Times New Roman" w:hAnsi="Times New Roman"/>
          <w:sz w:val="28"/>
          <w:szCs w:val="28"/>
        </w:rPr>
        <w:t>10 lượt người, cấp xã 106</w:t>
      </w:r>
      <w:r>
        <w:rPr>
          <w:rFonts w:ascii="Times New Roman" w:hAnsi="Times New Roman"/>
          <w:sz w:val="28"/>
          <w:szCs w:val="28"/>
        </w:rPr>
        <w:t xml:space="preserve"> lượt người). </w:t>
      </w:r>
      <w:r w:rsidR="00B90154">
        <w:rPr>
          <w:rFonts w:ascii="Times New Roman" w:hAnsi="Times New Roman"/>
          <w:sz w:val="28"/>
          <w:szCs w:val="28"/>
        </w:rPr>
        <w:t xml:space="preserve">Nâng tổng số từ đầu năm đến nay Ban tiếp công dân huyện đã tiếp thường xuyên </w:t>
      </w:r>
      <w:r w:rsidR="00DB1C99">
        <w:rPr>
          <w:rFonts w:ascii="Times New Roman" w:hAnsi="Times New Roman"/>
          <w:sz w:val="28"/>
          <w:szCs w:val="28"/>
        </w:rPr>
        <w:t>275</w:t>
      </w:r>
      <w:r w:rsidR="00E51517">
        <w:rPr>
          <w:rFonts w:ascii="Times New Roman" w:hAnsi="Times New Roman"/>
          <w:sz w:val="28"/>
          <w:szCs w:val="28"/>
        </w:rPr>
        <w:t xml:space="preserve"> lượt người, với 18</w:t>
      </w:r>
      <w:r w:rsidR="00B90154">
        <w:rPr>
          <w:rFonts w:ascii="Times New Roman" w:hAnsi="Times New Roman"/>
          <w:sz w:val="28"/>
          <w:szCs w:val="28"/>
        </w:rPr>
        <w:t xml:space="preserve"> vụ việc. </w:t>
      </w:r>
      <w:r>
        <w:rPr>
          <w:rFonts w:ascii="Times New Roman" w:hAnsi="Times New Roman"/>
          <w:sz w:val="28"/>
          <w:szCs w:val="28"/>
        </w:rPr>
        <w:t>Nội dung chủ yếu</w:t>
      </w:r>
      <w:r w:rsidR="00654E04">
        <w:rPr>
          <w:rFonts w:ascii="Times New Roman" w:hAnsi="Times New Roman"/>
          <w:sz w:val="28"/>
          <w:szCs w:val="28"/>
        </w:rPr>
        <w:t xml:space="preserve"> yêu cầu</w:t>
      </w:r>
      <w:r>
        <w:rPr>
          <w:rFonts w:ascii="Times New Roman" w:hAnsi="Times New Roman"/>
          <w:sz w:val="28"/>
          <w:szCs w:val="28"/>
        </w:rPr>
        <w:t xml:space="preserve"> gia cố kênh, ô nhiễm môi trường, tranh chấp đất </w:t>
      </w:r>
      <w:proofErr w:type="gramStart"/>
      <w:r>
        <w:rPr>
          <w:rFonts w:ascii="Times New Roman" w:hAnsi="Times New Roman"/>
          <w:sz w:val="28"/>
          <w:szCs w:val="28"/>
        </w:rPr>
        <w:t>đai</w:t>
      </w:r>
      <w:proofErr w:type="gramEnd"/>
      <w:r w:rsidR="008467B5">
        <w:rPr>
          <w:rFonts w:ascii="Times New Roman" w:hAnsi="Times New Roman"/>
          <w:sz w:val="28"/>
          <w:szCs w:val="28"/>
        </w:rPr>
        <w:t xml:space="preserve">, việc chi trả tiền hỗ trợ thực hiện các công trình </w:t>
      </w:r>
      <w:r>
        <w:rPr>
          <w:rFonts w:ascii="Times New Roman" w:hAnsi="Times New Roman"/>
          <w:sz w:val="28"/>
          <w:szCs w:val="28"/>
        </w:rPr>
        <w:t>…</w:t>
      </w:r>
    </w:p>
    <w:p w:rsidR="00A440B1" w:rsidRDefault="00A440B1" w:rsidP="00E074FD">
      <w:pPr>
        <w:spacing w:before="120" w:after="120"/>
        <w:ind w:firstLine="567"/>
        <w:jc w:val="both"/>
        <w:rPr>
          <w:rFonts w:ascii="Times New Roman" w:hAnsi="Times New Roman"/>
          <w:sz w:val="28"/>
          <w:szCs w:val="28"/>
        </w:rPr>
      </w:pPr>
      <w:r>
        <w:rPr>
          <w:rFonts w:ascii="Times New Roman" w:hAnsi="Times New Roman"/>
          <w:sz w:val="28"/>
          <w:szCs w:val="28"/>
        </w:rPr>
        <w:lastRenderedPageBreak/>
        <w:t xml:space="preserve">- </w:t>
      </w:r>
      <w:r w:rsidRPr="00A440B1">
        <w:rPr>
          <w:rFonts w:ascii="Times New Roman" w:hAnsi="Times New Roman"/>
          <w:i/>
          <w:sz w:val="28"/>
          <w:szCs w:val="28"/>
        </w:rPr>
        <w:t>Công tác giải quyết khiếu nại, tố cáo</w:t>
      </w:r>
      <w:r>
        <w:rPr>
          <w:rFonts w:ascii="Times New Roman" w:hAnsi="Times New Roman"/>
          <w:sz w:val="28"/>
          <w:szCs w:val="28"/>
        </w:rPr>
        <w:t xml:space="preserve">: Trong tháng tiếp nhận </w:t>
      </w:r>
      <w:r w:rsidR="00593246">
        <w:rPr>
          <w:rFonts w:ascii="Times New Roman" w:hAnsi="Times New Roman"/>
          <w:sz w:val="28"/>
          <w:szCs w:val="28"/>
        </w:rPr>
        <w:t>24</w:t>
      </w:r>
      <w:r w:rsidR="004C58CB">
        <w:rPr>
          <w:rFonts w:ascii="Times New Roman" w:hAnsi="Times New Roman"/>
          <w:sz w:val="28"/>
          <w:szCs w:val="28"/>
        </w:rPr>
        <w:t xml:space="preserve"> </w:t>
      </w:r>
      <w:r>
        <w:rPr>
          <w:rFonts w:ascii="Times New Roman" w:hAnsi="Times New Roman"/>
          <w:sz w:val="28"/>
          <w:szCs w:val="28"/>
        </w:rPr>
        <w:t>đơn yêu cầu của công dân</w:t>
      </w:r>
      <w:r w:rsidR="00593246">
        <w:rPr>
          <w:rFonts w:ascii="Times New Roman" w:hAnsi="Times New Roman"/>
          <w:sz w:val="28"/>
          <w:szCs w:val="28"/>
        </w:rPr>
        <w:t xml:space="preserve"> (tồn tháng trước 4</w:t>
      </w:r>
      <w:r w:rsidR="00AA5EBE">
        <w:rPr>
          <w:rFonts w:ascii="Times New Roman" w:hAnsi="Times New Roman"/>
          <w:sz w:val="28"/>
          <w:szCs w:val="28"/>
        </w:rPr>
        <w:t xml:space="preserve"> đơn</w:t>
      </w:r>
      <w:r w:rsidR="00C56C1B">
        <w:rPr>
          <w:rFonts w:ascii="Times New Roman" w:hAnsi="Times New Roman"/>
          <w:sz w:val="28"/>
          <w:szCs w:val="28"/>
        </w:rPr>
        <w:t>)</w:t>
      </w:r>
      <w:r w:rsidR="00AA5EBE">
        <w:rPr>
          <w:rFonts w:ascii="Times New Roman" w:hAnsi="Times New Roman"/>
          <w:sz w:val="28"/>
          <w:szCs w:val="28"/>
        </w:rPr>
        <w:t>, nâng tổng số trong tháng có</w:t>
      </w:r>
      <w:r w:rsidR="00593246">
        <w:rPr>
          <w:rFonts w:ascii="Times New Roman" w:hAnsi="Times New Roman"/>
          <w:sz w:val="28"/>
          <w:szCs w:val="28"/>
        </w:rPr>
        <w:t xml:space="preserve"> 28</w:t>
      </w:r>
      <w:r w:rsidR="00AA5EBE">
        <w:rPr>
          <w:rFonts w:ascii="Times New Roman" w:hAnsi="Times New Roman"/>
          <w:sz w:val="28"/>
          <w:szCs w:val="28"/>
        </w:rPr>
        <w:t xml:space="preserve"> đơn </w:t>
      </w:r>
      <w:r w:rsidR="008A719E">
        <w:rPr>
          <w:rFonts w:ascii="Times New Roman" w:hAnsi="Times New Roman"/>
          <w:sz w:val="28"/>
          <w:szCs w:val="28"/>
        </w:rPr>
        <w:t xml:space="preserve">khiếu nại, </w:t>
      </w:r>
      <w:proofErr w:type="gramStart"/>
      <w:r w:rsidR="00AA5EBE">
        <w:rPr>
          <w:rFonts w:ascii="Times New Roman" w:hAnsi="Times New Roman"/>
          <w:sz w:val="28"/>
          <w:szCs w:val="28"/>
        </w:rPr>
        <w:t>yêu</w:t>
      </w:r>
      <w:proofErr w:type="gramEnd"/>
      <w:r w:rsidR="00AA5EBE">
        <w:rPr>
          <w:rFonts w:ascii="Times New Roman" w:hAnsi="Times New Roman"/>
          <w:sz w:val="28"/>
          <w:szCs w:val="28"/>
        </w:rPr>
        <w:t xml:space="preserve"> cầu cần giải quyết</w:t>
      </w:r>
      <w:r>
        <w:rPr>
          <w:rFonts w:ascii="Times New Roman" w:hAnsi="Times New Roman"/>
          <w:sz w:val="28"/>
          <w:szCs w:val="28"/>
        </w:rPr>
        <w:t>. Trong đó thuộc t</w:t>
      </w:r>
      <w:r w:rsidR="00593246">
        <w:rPr>
          <w:rFonts w:ascii="Times New Roman" w:hAnsi="Times New Roman"/>
          <w:sz w:val="28"/>
          <w:szCs w:val="28"/>
        </w:rPr>
        <w:t xml:space="preserve">hẩm quyền giải quyết cấp huyện </w:t>
      </w:r>
      <w:r w:rsidR="008D25A6">
        <w:rPr>
          <w:rFonts w:ascii="Times New Roman" w:hAnsi="Times New Roman"/>
          <w:sz w:val="28"/>
          <w:szCs w:val="28"/>
        </w:rPr>
        <w:t>5</w:t>
      </w:r>
      <w:r>
        <w:rPr>
          <w:rFonts w:ascii="Times New Roman" w:hAnsi="Times New Roman"/>
          <w:sz w:val="28"/>
          <w:szCs w:val="28"/>
        </w:rPr>
        <w:t xml:space="preserve"> đơn, cấp xã </w:t>
      </w:r>
      <w:r w:rsidR="008D25A6">
        <w:rPr>
          <w:rFonts w:ascii="Times New Roman" w:hAnsi="Times New Roman"/>
          <w:sz w:val="28"/>
          <w:szCs w:val="28"/>
        </w:rPr>
        <w:t>23</w:t>
      </w:r>
      <w:r w:rsidR="00E0672E">
        <w:rPr>
          <w:rFonts w:ascii="Times New Roman" w:hAnsi="Times New Roman"/>
          <w:sz w:val="28"/>
          <w:szCs w:val="28"/>
        </w:rPr>
        <w:t xml:space="preserve"> </w:t>
      </w:r>
      <w:r>
        <w:rPr>
          <w:rFonts w:ascii="Times New Roman" w:hAnsi="Times New Roman"/>
          <w:sz w:val="28"/>
          <w:szCs w:val="28"/>
        </w:rPr>
        <w:t xml:space="preserve">đơn. Kết quả đã giải quyết </w:t>
      </w:r>
      <w:r w:rsidR="008E37B6">
        <w:rPr>
          <w:rFonts w:ascii="Times New Roman" w:hAnsi="Times New Roman"/>
          <w:sz w:val="28"/>
          <w:szCs w:val="28"/>
        </w:rPr>
        <w:t>23</w:t>
      </w:r>
      <w:r w:rsidR="00C56C1B">
        <w:rPr>
          <w:rFonts w:ascii="Times New Roman" w:hAnsi="Times New Roman"/>
          <w:sz w:val="28"/>
          <w:szCs w:val="28"/>
        </w:rPr>
        <w:t>/2</w:t>
      </w:r>
      <w:r w:rsidR="008D25A6">
        <w:rPr>
          <w:rFonts w:ascii="Times New Roman" w:hAnsi="Times New Roman"/>
          <w:sz w:val="28"/>
          <w:szCs w:val="28"/>
        </w:rPr>
        <w:t>8</w:t>
      </w:r>
      <w:r>
        <w:rPr>
          <w:rFonts w:ascii="Times New Roman" w:hAnsi="Times New Roman"/>
          <w:sz w:val="28"/>
          <w:szCs w:val="28"/>
        </w:rPr>
        <w:t xml:space="preserve"> đơn </w:t>
      </w:r>
      <w:r w:rsidR="0078747D">
        <w:rPr>
          <w:rFonts w:ascii="Times New Roman" w:hAnsi="Times New Roman"/>
          <w:sz w:val="28"/>
          <w:szCs w:val="28"/>
        </w:rPr>
        <w:t>(</w:t>
      </w:r>
      <w:r>
        <w:rPr>
          <w:rFonts w:ascii="Times New Roman" w:hAnsi="Times New Roman"/>
          <w:sz w:val="28"/>
          <w:szCs w:val="28"/>
        </w:rPr>
        <w:t xml:space="preserve">tồn </w:t>
      </w:r>
      <w:r w:rsidR="008D25A6">
        <w:rPr>
          <w:rFonts w:ascii="Times New Roman" w:hAnsi="Times New Roman"/>
          <w:sz w:val="28"/>
          <w:szCs w:val="28"/>
        </w:rPr>
        <w:t>0</w:t>
      </w:r>
      <w:r w:rsidR="008E37B6">
        <w:rPr>
          <w:rFonts w:ascii="Times New Roman" w:hAnsi="Times New Roman"/>
          <w:sz w:val="28"/>
          <w:szCs w:val="28"/>
        </w:rPr>
        <w:t>4</w:t>
      </w:r>
      <w:r w:rsidR="0078747D">
        <w:rPr>
          <w:rFonts w:ascii="Times New Roman" w:hAnsi="Times New Roman"/>
          <w:sz w:val="28"/>
          <w:szCs w:val="28"/>
        </w:rPr>
        <w:t xml:space="preserve"> đơn</w:t>
      </w:r>
      <w:r w:rsidR="002673F9">
        <w:rPr>
          <w:rFonts w:ascii="Times New Roman" w:hAnsi="Times New Roman"/>
          <w:sz w:val="28"/>
          <w:szCs w:val="28"/>
        </w:rPr>
        <w:t xml:space="preserve"> trong hạn</w:t>
      </w:r>
      <w:r w:rsidR="0078747D">
        <w:rPr>
          <w:rFonts w:ascii="Times New Roman" w:hAnsi="Times New Roman"/>
          <w:sz w:val="28"/>
          <w:szCs w:val="28"/>
        </w:rPr>
        <w:t>)</w:t>
      </w:r>
      <w:r>
        <w:rPr>
          <w:rFonts w:ascii="Times New Roman" w:hAnsi="Times New Roman"/>
          <w:sz w:val="28"/>
          <w:szCs w:val="28"/>
        </w:rPr>
        <w:t>.</w:t>
      </w:r>
    </w:p>
    <w:p w:rsidR="00A440B1" w:rsidRPr="00201FDC" w:rsidRDefault="00A440B1" w:rsidP="00E074FD">
      <w:pPr>
        <w:spacing w:before="120" w:after="120"/>
        <w:ind w:firstLine="567"/>
        <w:jc w:val="both"/>
        <w:rPr>
          <w:rFonts w:ascii="Times New Roman" w:hAnsi="Times New Roman"/>
          <w:sz w:val="28"/>
          <w:szCs w:val="28"/>
        </w:rPr>
      </w:pPr>
      <w:r w:rsidRPr="00F2703F">
        <w:rPr>
          <w:rFonts w:ascii="Times New Roman" w:hAnsi="Times New Roman"/>
          <w:i/>
          <w:sz w:val="28"/>
          <w:szCs w:val="28"/>
        </w:rPr>
        <w:t>-</w:t>
      </w:r>
      <w:r w:rsidR="00F2703F" w:rsidRPr="00F2703F">
        <w:rPr>
          <w:rFonts w:ascii="Times New Roman" w:hAnsi="Times New Roman"/>
          <w:i/>
          <w:sz w:val="28"/>
          <w:szCs w:val="28"/>
        </w:rPr>
        <w:t xml:space="preserve"> </w:t>
      </w:r>
      <w:r w:rsidRPr="00F2703F">
        <w:rPr>
          <w:rFonts w:ascii="Times New Roman" w:hAnsi="Times New Roman"/>
          <w:i/>
          <w:sz w:val="28"/>
          <w:szCs w:val="28"/>
        </w:rPr>
        <w:t>Công tác phòng chống tham nhũng</w:t>
      </w:r>
      <w:r>
        <w:rPr>
          <w:rFonts w:ascii="Times New Roman" w:hAnsi="Times New Roman"/>
          <w:sz w:val="28"/>
          <w:szCs w:val="28"/>
        </w:rPr>
        <w:t xml:space="preserve">: </w:t>
      </w:r>
      <w:r w:rsidR="00E0672E">
        <w:rPr>
          <w:rFonts w:ascii="Times New Roman" w:hAnsi="Times New Roman"/>
          <w:sz w:val="28"/>
          <w:szCs w:val="28"/>
        </w:rPr>
        <w:t xml:space="preserve">Báo cáo </w:t>
      </w:r>
      <w:r w:rsidR="00887624">
        <w:rPr>
          <w:rFonts w:ascii="Times New Roman" w:hAnsi="Times New Roman"/>
          <w:sz w:val="28"/>
          <w:szCs w:val="28"/>
        </w:rPr>
        <w:t xml:space="preserve">sơ kết 05 năm thực hiện Chỉ thị số 50-CT/TW ngày 7/12/2015 của Bộ Chính trị </w:t>
      </w:r>
      <w:r w:rsidR="00B06054">
        <w:rPr>
          <w:rFonts w:ascii="Times New Roman" w:hAnsi="Times New Roman"/>
          <w:sz w:val="28"/>
          <w:szCs w:val="28"/>
        </w:rPr>
        <w:t>về việc tăng cường sự lãnh đạo của Đảng đối với công tác phát hiện, xử lý vụ việc, vụ án tham nhũng</w:t>
      </w:r>
      <w:r w:rsidR="00E0672E">
        <w:rPr>
          <w:rFonts w:ascii="Times New Roman" w:hAnsi="Times New Roman"/>
          <w:sz w:val="28"/>
          <w:szCs w:val="28"/>
        </w:rPr>
        <w:t>.</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7. Công tác nội vụ</w:t>
      </w:r>
    </w:p>
    <w:p w:rsidR="00645BD7" w:rsidRPr="000174D2" w:rsidRDefault="0038717D" w:rsidP="005A2C3F">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quản lý cán bộ, công chức, viên chức:</w:t>
      </w:r>
      <w:r w:rsidR="00485733">
        <w:rPr>
          <w:rFonts w:ascii="Times New Roman" w:hAnsi="Times New Roman"/>
          <w:sz w:val="28"/>
          <w:szCs w:val="28"/>
        </w:rPr>
        <w:t xml:space="preserve"> </w:t>
      </w:r>
      <w:r w:rsidR="005B03C6">
        <w:rPr>
          <w:rFonts w:ascii="Times New Roman" w:hAnsi="Times New Roman"/>
          <w:sz w:val="28"/>
          <w:szCs w:val="28"/>
        </w:rPr>
        <w:t xml:space="preserve">Quyết định bổ nhiệm có thời hạn 5 trường hợp, </w:t>
      </w:r>
      <w:r w:rsidR="0019677A">
        <w:rPr>
          <w:rFonts w:ascii="Times New Roman" w:hAnsi="Times New Roman"/>
          <w:sz w:val="28"/>
          <w:szCs w:val="28"/>
        </w:rPr>
        <w:t xml:space="preserve">bổ nhiệm </w:t>
      </w:r>
      <w:r w:rsidR="008C060E">
        <w:rPr>
          <w:rFonts w:ascii="Times New Roman" w:hAnsi="Times New Roman"/>
          <w:sz w:val="28"/>
          <w:szCs w:val="28"/>
        </w:rPr>
        <w:t xml:space="preserve">Phó Chỉ huy trưởng BCHQS xã Phong Thạnh, Hòa </w:t>
      </w:r>
      <w:proofErr w:type="gramStart"/>
      <w:r w:rsidR="008C060E">
        <w:rPr>
          <w:rFonts w:ascii="Times New Roman" w:hAnsi="Times New Roman"/>
          <w:sz w:val="28"/>
          <w:szCs w:val="28"/>
        </w:rPr>
        <w:t>Ân</w:t>
      </w:r>
      <w:proofErr w:type="gramEnd"/>
      <w:r w:rsidR="008C060E">
        <w:rPr>
          <w:rFonts w:ascii="Times New Roman" w:hAnsi="Times New Roman"/>
          <w:sz w:val="28"/>
          <w:szCs w:val="28"/>
        </w:rPr>
        <w:t>, Ninh Thới;</w:t>
      </w:r>
      <w:r w:rsidR="00B648DF">
        <w:rPr>
          <w:rFonts w:ascii="Times New Roman" w:hAnsi="Times New Roman"/>
          <w:sz w:val="28"/>
          <w:szCs w:val="28"/>
        </w:rPr>
        <w:t xml:space="preserve"> miễn nhiệm Chỉ huy trưởng BCHQS xã Phong Thạnh, Ninh Thới.</w:t>
      </w:r>
      <w:r w:rsidR="00F46428">
        <w:rPr>
          <w:rFonts w:ascii="Times New Roman" w:hAnsi="Times New Roman"/>
          <w:sz w:val="28"/>
          <w:szCs w:val="28"/>
        </w:rPr>
        <w:t xml:space="preserve"> Thực hiện quy trình điều động, bổ nhiệm,</w:t>
      </w:r>
      <w:r w:rsidR="005A2C3F">
        <w:rPr>
          <w:rFonts w:ascii="Times New Roman" w:hAnsi="Times New Roman"/>
          <w:sz w:val="28"/>
          <w:szCs w:val="28"/>
        </w:rPr>
        <w:t xml:space="preserve"> bổ nhiệm lại 14 cán bộ quản lý ngành giáo dục</w:t>
      </w:r>
      <w:r w:rsidR="000174D2">
        <w:rPr>
          <w:rFonts w:ascii="Times New Roman" w:hAnsi="Times New Roman"/>
          <w:sz w:val="28"/>
          <w:szCs w:val="28"/>
        </w:rPr>
        <w:t xml:space="preserve">; </w:t>
      </w:r>
    </w:p>
    <w:p w:rsidR="0038717D" w:rsidRDefault="0038717D" w:rsidP="00626336">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thi đua khen thưởng:</w:t>
      </w:r>
      <w:r w:rsidR="0020732B">
        <w:rPr>
          <w:rFonts w:ascii="Times New Roman" w:hAnsi="Times New Roman"/>
          <w:i/>
          <w:sz w:val="28"/>
          <w:szCs w:val="28"/>
        </w:rPr>
        <w:t xml:space="preserve"> </w:t>
      </w:r>
      <w:r w:rsidR="00C71E1E">
        <w:rPr>
          <w:rFonts w:ascii="Times New Roman" w:hAnsi="Times New Roman"/>
          <w:sz w:val="28"/>
          <w:szCs w:val="28"/>
        </w:rPr>
        <w:t xml:space="preserve">Quyết định khen thưởng đột xuất </w:t>
      </w:r>
      <w:r w:rsidR="001C2170">
        <w:rPr>
          <w:rFonts w:ascii="Times New Roman" w:hAnsi="Times New Roman"/>
          <w:sz w:val="28"/>
          <w:szCs w:val="28"/>
        </w:rPr>
        <w:t>30</w:t>
      </w:r>
      <w:r w:rsidR="00C71E1E">
        <w:rPr>
          <w:rFonts w:ascii="Times New Roman" w:hAnsi="Times New Roman"/>
          <w:sz w:val="28"/>
          <w:szCs w:val="28"/>
        </w:rPr>
        <w:t xml:space="preserve"> tập thể</w:t>
      </w:r>
      <w:r w:rsidR="00054D7B">
        <w:rPr>
          <w:rFonts w:ascii="Times New Roman" w:hAnsi="Times New Roman"/>
          <w:sz w:val="28"/>
          <w:szCs w:val="28"/>
        </w:rPr>
        <w:t xml:space="preserve">, </w:t>
      </w:r>
      <w:r w:rsidR="001C2170">
        <w:rPr>
          <w:rFonts w:ascii="Times New Roman" w:hAnsi="Times New Roman"/>
          <w:sz w:val="28"/>
          <w:szCs w:val="28"/>
        </w:rPr>
        <w:t>125</w:t>
      </w:r>
      <w:r w:rsidR="00C71E1E">
        <w:rPr>
          <w:rFonts w:ascii="Times New Roman" w:hAnsi="Times New Roman"/>
          <w:sz w:val="28"/>
          <w:szCs w:val="28"/>
        </w:rPr>
        <w:t xml:space="preserve"> cá nhân </w:t>
      </w:r>
      <w:r w:rsidR="001C2170">
        <w:rPr>
          <w:rFonts w:ascii="Times New Roman" w:hAnsi="Times New Roman"/>
          <w:sz w:val="28"/>
          <w:szCs w:val="28"/>
        </w:rPr>
        <w:t xml:space="preserve">đạt danh hiệu Lao động tiên tiến, 67 cá </w:t>
      </w:r>
      <w:r w:rsidR="00555C5F">
        <w:rPr>
          <w:rFonts w:ascii="Times New Roman" w:hAnsi="Times New Roman"/>
          <w:sz w:val="28"/>
          <w:szCs w:val="28"/>
        </w:rPr>
        <w:t xml:space="preserve">nhân đạt danh hiệu chiến sĩ thi đua, 2 tập </w:t>
      </w:r>
      <w:r w:rsidR="001A08C3">
        <w:rPr>
          <w:rFonts w:ascii="Times New Roman" w:hAnsi="Times New Roman"/>
          <w:sz w:val="28"/>
          <w:szCs w:val="28"/>
        </w:rPr>
        <w:t>có thành tích tích trong công tác an sinh xã hội</w:t>
      </w:r>
      <w:r w:rsidR="00C71E1E">
        <w:rPr>
          <w:rFonts w:ascii="Times New Roman" w:hAnsi="Times New Roman"/>
          <w:sz w:val="28"/>
          <w:szCs w:val="28"/>
        </w:rPr>
        <w:t>.</w:t>
      </w:r>
      <w:r w:rsidR="00054D7B">
        <w:rPr>
          <w:rFonts w:ascii="Times New Roman" w:hAnsi="Times New Roman"/>
          <w:sz w:val="28"/>
          <w:szCs w:val="28"/>
          <w:vertAlign w:val="superscript"/>
        </w:rPr>
        <w:t>(</w:t>
      </w:r>
      <w:r w:rsidR="00054D7B">
        <w:rPr>
          <w:rStyle w:val="FootnoteReference"/>
          <w:rFonts w:ascii="Times New Roman" w:hAnsi="Times New Roman"/>
          <w:sz w:val="28"/>
          <w:szCs w:val="28"/>
        </w:rPr>
        <w:footnoteReference w:id="5"/>
      </w:r>
      <w:r w:rsidR="00054D7B">
        <w:rPr>
          <w:rFonts w:ascii="Times New Roman" w:hAnsi="Times New Roman"/>
          <w:sz w:val="28"/>
          <w:szCs w:val="28"/>
          <w:vertAlign w:val="superscript"/>
        </w:rPr>
        <w:t>)</w:t>
      </w:r>
      <w:r w:rsidR="00325373">
        <w:rPr>
          <w:rFonts w:ascii="Times New Roman" w:hAnsi="Times New Roman"/>
          <w:sz w:val="28"/>
          <w:szCs w:val="28"/>
          <w:vertAlign w:val="superscript"/>
        </w:rPr>
        <w:t xml:space="preserve"> </w:t>
      </w:r>
      <w:r w:rsidR="00C71E1E">
        <w:rPr>
          <w:rFonts w:ascii="Times New Roman" w:hAnsi="Times New Roman"/>
          <w:sz w:val="28"/>
          <w:szCs w:val="28"/>
        </w:rPr>
        <w:t xml:space="preserve"> </w:t>
      </w:r>
      <w:r w:rsidR="00325373">
        <w:rPr>
          <w:rFonts w:ascii="Times New Roman" w:hAnsi="Times New Roman"/>
          <w:sz w:val="28"/>
          <w:szCs w:val="28"/>
        </w:rPr>
        <w:t>.</w:t>
      </w:r>
    </w:p>
    <w:p w:rsidR="009616B3" w:rsidRPr="009616B3" w:rsidRDefault="00325373" w:rsidP="00F66E8D">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sidR="009616B3">
        <w:rPr>
          <w:rFonts w:ascii="Times New Roman" w:hAnsi="Times New Roman"/>
          <w:sz w:val="28"/>
          <w:szCs w:val="28"/>
        </w:rPr>
        <w:t>Quyết định xếp ngạch lương 01 công chức cấ xã, 01 công chức nghỉ hưu trước tuổi</w:t>
      </w:r>
      <w:r w:rsidR="003F3E54">
        <w:rPr>
          <w:rFonts w:ascii="Times New Roman" w:hAnsi="Times New Roman"/>
          <w:sz w:val="28"/>
          <w:szCs w:val="28"/>
        </w:rPr>
        <w:t xml:space="preserve"> </w:t>
      </w:r>
      <w:proofErr w:type="gramStart"/>
      <w:r w:rsidR="003F3E54">
        <w:rPr>
          <w:rFonts w:ascii="Times New Roman" w:hAnsi="Times New Roman"/>
          <w:sz w:val="28"/>
          <w:szCs w:val="28"/>
        </w:rPr>
        <w:t>theo</w:t>
      </w:r>
      <w:proofErr w:type="gramEnd"/>
      <w:r w:rsidR="003F3E54">
        <w:rPr>
          <w:rFonts w:ascii="Times New Roman" w:hAnsi="Times New Roman"/>
          <w:sz w:val="28"/>
          <w:szCs w:val="28"/>
        </w:rPr>
        <w:t xml:space="preserve"> Nghị </w:t>
      </w:r>
      <w:r w:rsidR="005A4A1B">
        <w:rPr>
          <w:rFonts w:ascii="Times New Roman" w:hAnsi="Times New Roman"/>
          <w:sz w:val="28"/>
          <w:szCs w:val="28"/>
        </w:rPr>
        <w:t>định 26/2015/NĐ-CP và 01 công chức thôi việc theo Nghị định 108/2014/NĐ-CP</w:t>
      </w:r>
      <w:r w:rsidR="003F3E54">
        <w:rPr>
          <w:rFonts w:ascii="Times New Roman" w:hAnsi="Times New Roman"/>
          <w:sz w:val="28"/>
          <w:szCs w:val="28"/>
        </w:rPr>
        <w:t xml:space="preserve"> của Chính phủ.</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8. Về Quốc phòng, </w:t>
      </w:r>
      <w:proofErr w:type="gramStart"/>
      <w:r>
        <w:rPr>
          <w:rFonts w:ascii="Times New Roman" w:hAnsi="Times New Roman"/>
          <w:b/>
          <w:sz w:val="28"/>
          <w:szCs w:val="28"/>
        </w:rPr>
        <w:t>an</w:t>
      </w:r>
      <w:proofErr w:type="gramEnd"/>
      <w:r>
        <w:rPr>
          <w:rFonts w:ascii="Times New Roman" w:hAnsi="Times New Roman"/>
          <w:b/>
          <w:sz w:val="28"/>
          <w:szCs w:val="28"/>
        </w:rPr>
        <w:t xml:space="preserve"> ninh</w:t>
      </w:r>
    </w:p>
    <w:p w:rsidR="00A655CA" w:rsidRDefault="00676570" w:rsidP="006E2118">
      <w:pPr>
        <w:pStyle w:val="BodyTextIndent3"/>
        <w:tabs>
          <w:tab w:val="left" w:pos="9374"/>
        </w:tabs>
        <w:spacing w:before="80" w:after="80"/>
        <w:ind w:left="0" w:firstLine="567"/>
        <w:jc w:val="both"/>
        <w:rPr>
          <w:rFonts w:ascii="Times New Roman" w:hAnsi="Times New Roman"/>
          <w:sz w:val="28"/>
          <w:szCs w:val="28"/>
        </w:rPr>
      </w:pPr>
      <w:r>
        <w:rPr>
          <w:rFonts w:ascii="Times New Roman" w:hAnsi="Times New Roman"/>
          <w:sz w:val="28"/>
          <w:szCs w:val="28"/>
        </w:rPr>
        <w:t xml:space="preserve">- </w:t>
      </w:r>
      <w:r w:rsidR="00D94244">
        <w:rPr>
          <w:rFonts w:ascii="Times New Roman" w:hAnsi="Times New Roman"/>
          <w:sz w:val="28"/>
          <w:szCs w:val="28"/>
        </w:rPr>
        <w:t xml:space="preserve">Duy trì nghiêm chế độ trực </w:t>
      </w:r>
      <w:r w:rsidR="00CF1D9B">
        <w:rPr>
          <w:rFonts w:ascii="Times New Roman" w:hAnsi="Times New Roman"/>
          <w:sz w:val="28"/>
          <w:szCs w:val="28"/>
        </w:rPr>
        <w:t>sẳn sàng chiến đấu</w:t>
      </w:r>
      <w:r w:rsidR="00F97E0B">
        <w:rPr>
          <w:rFonts w:ascii="Times New Roman" w:hAnsi="Times New Roman"/>
          <w:sz w:val="28"/>
          <w:szCs w:val="28"/>
        </w:rPr>
        <w:t>, tuần tra nắm tình hình, phân công trực, tiếp nhận</w:t>
      </w:r>
      <w:r w:rsidR="00654E04">
        <w:rPr>
          <w:rFonts w:ascii="Times New Roman" w:hAnsi="Times New Roman"/>
          <w:sz w:val="28"/>
          <w:szCs w:val="28"/>
        </w:rPr>
        <w:t>,</w:t>
      </w:r>
      <w:r w:rsidR="00CF1D9B">
        <w:rPr>
          <w:rFonts w:ascii="Times New Roman" w:hAnsi="Times New Roman"/>
          <w:sz w:val="28"/>
          <w:szCs w:val="28"/>
        </w:rPr>
        <w:t xml:space="preserve"> </w:t>
      </w:r>
      <w:r w:rsidR="007129F4">
        <w:rPr>
          <w:rFonts w:ascii="Times New Roman" w:hAnsi="Times New Roman"/>
          <w:sz w:val="28"/>
          <w:szCs w:val="28"/>
        </w:rPr>
        <w:t>quản lý đối tượng thuộc diện phải cách ly tại khu vực cách ly của huyện, đồng thời q</w:t>
      </w:r>
      <w:r w:rsidR="00A655CA">
        <w:rPr>
          <w:rFonts w:ascii="Times New Roman" w:hAnsi="Times New Roman"/>
          <w:sz w:val="28"/>
          <w:szCs w:val="28"/>
        </w:rPr>
        <w:t>uản lý chặt chẽ tình hình xuất nhập cảnh trên địa bàn huyện, thực hiện cách ly đúng quy định đối với người nước ngoài, người Việt Nam từ nước ngoài về.</w:t>
      </w:r>
    </w:p>
    <w:p w:rsidR="002A6AFD" w:rsidRDefault="002A6AFD" w:rsidP="0095526E">
      <w:pPr>
        <w:spacing w:before="120" w:after="120"/>
        <w:ind w:firstLine="567"/>
        <w:jc w:val="both"/>
        <w:rPr>
          <w:rFonts w:ascii="Times New Roman" w:hAnsi="Times New Roman"/>
          <w:sz w:val="28"/>
          <w:szCs w:val="28"/>
        </w:rPr>
      </w:pPr>
      <w:r w:rsidRPr="002A6AFD">
        <w:rPr>
          <w:rFonts w:ascii="Times New Roman" w:hAnsi="Times New Roman"/>
          <w:sz w:val="28"/>
          <w:szCs w:val="28"/>
        </w:rPr>
        <w:t xml:space="preserve">- Tình hình </w:t>
      </w:r>
      <w:proofErr w:type="gramStart"/>
      <w:r w:rsidRPr="002A6AFD">
        <w:rPr>
          <w:rFonts w:ascii="Times New Roman" w:hAnsi="Times New Roman"/>
          <w:sz w:val="28"/>
          <w:szCs w:val="28"/>
        </w:rPr>
        <w:t>an</w:t>
      </w:r>
      <w:proofErr w:type="gramEnd"/>
      <w:r w:rsidRPr="002A6AFD">
        <w:rPr>
          <w:rFonts w:ascii="Times New Roman" w:hAnsi="Times New Roman"/>
          <w:sz w:val="28"/>
          <w:szCs w:val="28"/>
        </w:rPr>
        <w:t xml:space="preserve"> ninh trật tự trên địa bàn huyện tiếp tục được giữ vững. Trong tháng triệt xóa </w:t>
      </w:r>
      <w:r w:rsidR="001E0A26">
        <w:rPr>
          <w:rFonts w:ascii="Times New Roman" w:hAnsi="Times New Roman"/>
          <w:sz w:val="28"/>
          <w:szCs w:val="28"/>
        </w:rPr>
        <w:t>7</w:t>
      </w:r>
      <w:r w:rsidRPr="002A6AFD">
        <w:rPr>
          <w:rFonts w:ascii="Times New Roman" w:hAnsi="Times New Roman"/>
          <w:sz w:val="28"/>
          <w:szCs w:val="28"/>
        </w:rPr>
        <w:t xml:space="preserve"> điểm đánh bạc (bắt </w:t>
      </w:r>
      <w:r w:rsidR="001E0A26">
        <w:rPr>
          <w:rFonts w:ascii="Times New Roman" w:hAnsi="Times New Roman"/>
          <w:sz w:val="28"/>
          <w:szCs w:val="28"/>
        </w:rPr>
        <w:t>27</w:t>
      </w:r>
      <w:r w:rsidRPr="002A6AFD">
        <w:rPr>
          <w:rFonts w:ascii="Times New Roman" w:hAnsi="Times New Roman"/>
          <w:sz w:val="28"/>
          <w:szCs w:val="28"/>
        </w:rPr>
        <w:t xml:space="preserve"> đối tượng), ra quyết định xử phạt </w:t>
      </w:r>
      <w:r w:rsidR="001E0A26">
        <w:rPr>
          <w:rFonts w:ascii="Times New Roman" w:hAnsi="Times New Roman"/>
          <w:sz w:val="28"/>
          <w:szCs w:val="28"/>
        </w:rPr>
        <w:t>12</w:t>
      </w:r>
      <w:r w:rsidRPr="002A6AFD">
        <w:rPr>
          <w:rFonts w:ascii="Times New Roman" w:hAnsi="Times New Roman"/>
          <w:sz w:val="28"/>
          <w:szCs w:val="28"/>
        </w:rPr>
        <w:t xml:space="preserve"> </w:t>
      </w:r>
      <w:r>
        <w:rPr>
          <w:rFonts w:ascii="Times New Roman" w:hAnsi="Times New Roman"/>
          <w:sz w:val="28"/>
          <w:szCs w:val="28"/>
        </w:rPr>
        <w:t>đối tượng</w:t>
      </w:r>
      <w:r w:rsidRPr="002A6AFD">
        <w:rPr>
          <w:rFonts w:ascii="Times New Roman" w:hAnsi="Times New Roman"/>
          <w:sz w:val="28"/>
          <w:szCs w:val="28"/>
        </w:rPr>
        <w:t xml:space="preserve">, với số tiền </w:t>
      </w:r>
      <w:r w:rsidR="001E0A26">
        <w:rPr>
          <w:rFonts w:ascii="Times New Roman" w:hAnsi="Times New Roman"/>
          <w:sz w:val="28"/>
          <w:szCs w:val="28"/>
        </w:rPr>
        <w:t>17</w:t>
      </w:r>
      <w:r w:rsidR="00FB0D68">
        <w:rPr>
          <w:rFonts w:ascii="Times New Roman" w:hAnsi="Times New Roman"/>
          <w:sz w:val="28"/>
          <w:szCs w:val="28"/>
        </w:rPr>
        <w:t xml:space="preserve"> triệu đồng</w:t>
      </w:r>
      <w:r w:rsidR="008313ED" w:rsidRPr="00267E28">
        <w:rPr>
          <w:rFonts w:ascii="Times New Roman" w:hAnsi="Times New Roman"/>
          <w:color w:val="FF0000"/>
          <w:sz w:val="28"/>
          <w:szCs w:val="28"/>
        </w:rPr>
        <w:t xml:space="preserve">. </w:t>
      </w:r>
      <w:r w:rsidR="008313ED">
        <w:rPr>
          <w:rFonts w:ascii="Times New Roman" w:hAnsi="Times New Roman"/>
          <w:sz w:val="28"/>
          <w:szCs w:val="28"/>
        </w:rPr>
        <w:t xml:space="preserve">Tổ chức tuần tra phòng, chống tội phạm </w:t>
      </w:r>
      <w:r w:rsidR="001E0A26">
        <w:rPr>
          <w:rFonts w:ascii="Times New Roman" w:hAnsi="Times New Roman"/>
          <w:sz w:val="28"/>
          <w:szCs w:val="28"/>
        </w:rPr>
        <w:t>141</w:t>
      </w:r>
      <w:r w:rsidR="008313ED">
        <w:rPr>
          <w:rFonts w:ascii="Times New Roman" w:hAnsi="Times New Roman"/>
          <w:sz w:val="28"/>
          <w:szCs w:val="28"/>
        </w:rPr>
        <w:t xml:space="preserve"> cuộc, phát hiện </w:t>
      </w:r>
      <w:r w:rsidR="001E0A26">
        <w:rPr>
          <w:rFonts w:ascii="Times New Roman" w:hAnsi="Times New Roman"/>
          <w:sz w:val="28"/>
          <w:szCs w:val="28"/>
        </w:rPr>
        <w:t>7</w:t>
      </w:r>
      <w:r w:rsidR="008313ED">
        <w:rPr>
          <w:rFonts w:ascii="Times New Roman" w:hAnsi="Times New Roman"/>
          <w:sz w:val="28"/>
          <w:szCs w:val="28"/>
        </w:rPr>
        <w:t xml:space="preserve"> trường hợp sử dụng công cụ kích điện khai thác thủy sản trái phép, giải tán </w:t>
      </w:r>
      <w:r w:rsidR="003E469A">
        <w:rPr>
          <w:rFonts w:ascii="Times New Roman" w:hAnsi="Times New Roman"/>
          <w:sz w:val="28"/>
          <w:szCs w:val="28"/>
        </w:rPr>
        <w:t>16 nhóm thanh niên (326</w:t>
      </w:r>
      <w:r w:rsidR="0095526E">
        <w:rPr>
          <w:rFonts w:ascii="Times New Roman" w:hAnsi="Times New Roman"/>
          <w:sz w:val="28"/>
          <w:szCs w:val="28"/>
        </w:rPr>
        <w:t xml:space="preserve"> </w:t>
      </w:r>
      <w:r w:rsidR="00736BCA">
        <w:rPr>
          <w:rFonts w:ascii="Times New Roman" w:hAnsi="Times New Roman"/>
          <w:sz w:val="28"/>
          <w:szCs w:val="28"/>
        </w:rPr>
        <w:t>đối tượng) tụ tập đêm khuya</w:t>
      </w:r>
      <w:r w:rsidR="0095526E">
        <w:rPr>
          <w:rFonts w:ascii="Times New Roman" w:hAnsi="Times New Roman"/>
          <w:sz w:val="28"/>
          <w:szCs w:val="28"/>
          <w:vertAlign w:val="superscript"/>
        </w:rPr>
        <w:t>(</w:t>
      </w:r>
      <w:r w:rsidR="0095526E">
        <w:rPr>
          <w:rStyle w:val="FootnoteReference"/>
          <w:rFonts w:ascii="Times New Roman" w:hAnsi="Times New Roman"/>
          <w:sz w:val="28"/>
          <w:szCs w:val="28"/>
        </w:rPr>
        <w:footnoteReference w:id="6"/>
      </w:r>
      <w:r w:rsidR="0095526E">
        <w:rPr>
          <w:rFonts w:ascii="Times New Roman" w:hAnsi="Times New Roman"/>
          <w:sz w:val="28"/>
          <w:szCs w:val="28"/>
          <w:vertAlign w:val="superscript"/>
        </w:rPr>
        <w:t>)</w:t>
      </w:r>
      <w:r w:rsidR="008313ED">
        <w:rPr>
          <w:rFonts w:ascii="Times New Roman" w:hAnsi="Times New Roman"/>
          <w:sz w:val="28"/>
          <w:szCs w:val="28"/>
        </w:rPr>
        <w:t>.</w:t>
      </w:r>
    </w:p>
    <w:p w:rsidR="00E50B58" w:rsidRPr="00EB3FD3" w:rsidRDefault="000D567F" w:rsidP="00626336">
      <w:pPr>
        <w:spacing w:before="80" w:after="80"/>
        <w:ind w:firstLine="567"/>
        <w:jc w:val="both"/>
        <w:rPr>
          <w:rFonts w:ascii="Times New Roman" w:hAnsi="Times New Roman"/>
          <w:sz w:val="28"/>
          <w:szCs w:val="28"/>
          <w:vertAlign w:val="superscript"/>
        </w:rPr>
      </w:pPr>
      <w:r w:rsidRPr="00EB3FD3">
        <w:rPr>
          <w:rFonts w:ascii="Times New Roman" w:hAnsi="Times New Roman"/>
          <w:sz w:val="28"/>
          <w:szCs w:val="28"/>
        </w:rPr>
        <w:t xml:space="preserve">- </w:t>
      </w:r>
      <w:r w:rsidR="00AC7DA9" w:rsidRPr="00AC7DA9">
        <w:rPr>
          <w:rFonts w:ascii="Times New Roman" w:hAnsi="Times New Roman"/>
          <w:sz w:val="28"/>
          <w:szCs w:val="28"/>
        </w:rPr>
        <w:t>Công tác đảm bảo trật tự</w:t>
      </w:r>
      <w:r w:rsidRPr="00EB3FD3">
        <w:rPr>
          <w:rFonts w:ascii="Times New Roman" w:hAnsi="Times New Roman"/>
          <w:sz w:val="28"/>
          <w:szCs w:val="28"/>
        </w:rPr>
        <w:t xml:space="preserve"> </w:t>
      </w:r>
      <w:r w:rsidR="00EB7A7E">
        <w:rPr>
          <w:rFonts w:ascii="Times New Roman" w:hAnsi="Times New Roman"/>
          <w:sz w:val="28"/>
          <w:szCs w:val="28"/>
        </w:rPr>
        <w:t>, an toàn giao thông tiếp tục được duy trì thường xuyên</w:t>
      </w:r>
      <w:r w:rsidR="00BB072C">
        <w:rPr>
          <w:rFonts w:ascii="Times New Roman" w:hAnsi="Times New Roman"/>
          <w:sz w:val="28"/>
          <w:szCs w:val="28"/>
        </w:rPr>
        <w:t>, trong đo tập trung thực hiện quyết liệt, hiệu quả Nghị định số 100/NĐ-CP của Chính phủ</w:t>
      </w:r>
      <w:r w:rsidR="000573AC">
        <w:rPr>
          <w:rFonts w:ascii="Times New Roman" w:hAnsi="Times New Roman"/>
          <w:sz w:val="28"/>
          <w:szCs w:val="28"/>
        </w:rPr>
        <w:t>.</w:t>
      </w:r>
      <w:r w:rsidR="00BB072C">
        <w:rPr>
          <w:rFonts w:ascii="Times New Roman" w:hAnsi="Times New Roman"/>
          <w:sz w:val="28"/>
          <w:szCs w:val="28"/>
        </w:rPr>
        <w:t xml:space="preserve"> </w:t>
      </w:r>
      <w:r w:rsidRPr="00EB3FD3">
        <w:rPr>
          <w:rFonts w:ascii="Times New Roman" w:hAnsi="Times New Roman"/>
          <w:sz w:val="28"/>
          <w:szCs w:val="28"/>
        </w:rPr>
        <w:t>T</w:t>
      </w:r>
      <w:r w:rsidR="000573AC">
        <w:rPr>
          <w:rFonts w:ascii="Times New Roman" w:hAnsi="Times New Roman"/>
          <w:sz w:val="28"/>
          <w:szCs w:val="28"/>
        </w:rPr>
        <w:t>rong tháng t</w:t>
      </w:r>
      <w:r w:rsidRPr="00EB3FD3">
        <w:rPr>
          <w:rFonts w:ascii="Times New Roman" w:hAnsi="Times New Roman"/>
          <w:sz w:val="28"/>
          <w:szCs w:val="28"/>
        </w:rPr>
        <w:t xml:space="preserve">ổ chức tuần tra </w:t>
      </w:r>
      <w:r w:rsidR="000573AC">
        <w:rPr>
          <w:rFonts w:ascii="Times New Roman" w:hAnsi="Times New Roman"/>
          <w:sz w:val="28"/>
          <w:szCs w:val="28"/>
        </w:rPr>
        <w:t>84</w:t>
      </w:r>
      <w:r w:rsidRPr="00EB3FD3">
        <w:rPr>
          <w:rFonts w:ascii="Times New Roman" w:hAnsi="Times New Roman"/>
          <w:sz w:val="28"/>
          <w:szCs w:val="28"/>
        </w:rPr>
        <w:t xml:space="preserve"> cuộc, phát hiệ</w:t>
      </w:r>
      <w:r w:rsidR="000573AC">
        <w:rPr>
          <w:rFonts w:ascii="Times New Roman" w:hAnsi="Times New Roman"/>
          <w:sz w:val="28"/>
          <w:szCs w:val="28"/>
        </w:rPr>
        <w:t>n 67</w:t>
      </w:r>
      <w:r w:rsidR="00C9108B" w:rsidRPr="00EB3FD3">
        <w:rPr>
          <w:rFonts w:ascii="Times New Roman" w:hAnsi="Times New Roman"/>
          <w:sz w:val="28"/>
          <w:szCs w:val="28"/>
        </w:rPr>
        <w:t xml:space="preserve"> </w:t>
      </w:r>
      <w:r w:rsidRPr="00EB3FD3">
        <w:rPr>
          <w:rFonts w:ascii="Times New Roman" w:hAnsi="Times New Roman"/>
          <w:sz w:val="28"/>
          <w:szCs w:val="28"/>
        </w:rPr>
        <w:t>trường h</w:t>
      </w:r>
      <w:r w:rsidR="00C9108B" w:rsidRPr="00EB3FD3">
        <w:rPr>
          <w:rFonts w:ascii="Times New Roman" w:hAnsi="Times New Roman"/>
          <w:sz w:val="28"/>
          <w:szCs w:val="28"/>
        </w:rPr>
        <w:t xml:space="preserve">ợp vi phạm, quyết định xử phạt </w:t>
      </w:r>
      <w:r w:rsidR="000573AC">
        <w:rPr>
          <w:rFonts w:ascii="Times New Roman" w:hAnsi="Times New Roman"/>
          <w:sz w:val="28"/>
          <w:szCs w:val="28"/>
        </w:rPr>
        <w:t>40</w:t>
      </w:r>
      <w:r w:rsidR="00D116AC" w:rsidRPr="00EB3FD3">
        <w:rPr>
          <w:rFonts w:ascii="Times New Roman" w:hAnsi="Times New Roman"/>
          <w:sz w:val="28"/>
          <w:szCs w:val="28"/>
        </w:rPr>
        <w:t xml:space="preserve"> trường hợp bằng </w:t>
      </w:r>
      <w:r w:rsidR="000573AC">
        <w:rPr>
          <w:rFonts w:ascii="Times New Roman" w:hAnsi="Times New Roman"/>
          <w:sz w:val="28"/>
          <w:szCs w:val="28"/>
        </w:rPr>
        <w:t>30,71</w:t>
      </w:r>
      <w:r w:rsidRPr="00EB3FD3">
        <w:rPr>
          <w:rFonts w:ascii="Times New Roman" w:hAnsi="Times New Roman"/>
          <w:sz w:val="28"/>
          <w:szCs w:val="28"/>
        </w:rPr>
        <w:t xml:space="preserve"> triệu đồng.</w:t>
      </w:r>
      <w:r w:rsidR="006C6219" w:rsidRPr="00EB3FD3">
        <w:rPr>
          <w:rFonts w:ascii="Times New Roman" w:hAnsi="Times New Roman"/>
          <w:sz w:val="28"/>
          <w:szCs w:val="28"/>
          <w:vertAlign w:val="superscript"/>
        </w:rPr>
        <w:t>(</w:t>
      </w:r>
      <w:r w:rsidR="006C6219" w:rsidRPr="00EB3FD3">
        <w:rPr>
          <w:rStyle w:val="FootnoteReference"/>
          <w:rFonts w:ascii="Times New Roman" w:hAnsi="Times New Roman"/>
          <w:sz w:val="28"/>
          <w:szCs w:val="28"/>
        </w:rPr>
        <w:footnoteReference w:id="7"/>
      </w:r>
      <w:r w:rsidR="006C6219" w:rsidRPr="00EB3FD3">
        <w:rPr>
          <w:rFonts w:ascii="Times New Roman" w:hAnsi="Times New Roman"/>
          <w:sz w:val="28"/>
          <w:szCs w:val="28"/>
          <w:vertAlign w:val="superscript"/>
        </w:rPr>
        <w:t>)</w:t>
      </w:r>
    </w:p>
    <w:p w:rsidR="00736BCA" w:rsidRDefault="00736BCA" w:rsidP="00BC7214">
      <w:pPr>
        <w:spacing w:before="80" w:after="80"/>
        <w:ind w:firstLine="567"/>
        <w:jc w:val="both"/>
        <w:rPr>
          <w:rFonts w:ascii="Times New Roman" w:hAnsi="Times New Roman"/>
          <w:b/>
          <w:i/>
          <w:sz w:val="28"/>
          <w:szCs w:val="28"/>
        </w:rPr>
      </w:pPr>
    </w:p>
    <w:p w:rsidR="00EF1B4E" w:rsidRDefault="006A48F5" w:rsidP="00BC7214">
      <w:pPr>
        <w:spacing w:before="80" w:after="80"/>
        <w:ind w:firstLine="567"/>
        <w:jc w:val="both"/>
        <w:rPr>
          <w:rFonts w:ascii="Times New Roman" w:hAnsi="Times New Roman"/>
          <w:b/>
          <w:i/>
          <w:sz w:val="28"/>
          <w:szCs w:val="28"/>
        </w:rPr>
      </w:pPr>
      <w:r>
        <w:rPr>
          <w:rFonts w:ascii="Times New Roman" w:hAnsi="Times New Roman"/>
          <w:b/>
          <w:i/>
          <w:sz w:val="28"/>
          <w:szCs w:val="28"/>
        </w:rPr>
        <w:t xml:space="preserve">* Đánh giá </w:t>
      </w:r>
      <w:proofErr w:type="gramStart"/>
      <w:r>
        <w:rPr>
          <w:rFonts w:ascii="Times New Roman" w:hAnsi="Times New Roman"/>
          <w:b/>
          <w:i/>
          <w:sz w:val="28"/>
          <w:szCs w:val="28"/>
        </w:rPr>
        <w:t>chung</w:t>
      </w:r>
      <w:proofErr w:type="gramEnd"/>
    </w:p>
    <w:p w:rsidR="006A48F5" w:rsidRDefault="00BB7D3B" w:rsidP="00BC7214">
      <w:pPr>
        <w:spacing w:before="80" w:after="80"/>
        <w:ind w:firstLine="567"/>
        <w:jc w:val="both"/>
        <w:rPr>
          <w:rFonts w:ascii="Times New Roman" w:hAnsi="Times New Roman"/>
          <w:sz w:val="28"/>
          <w:szCs w:val="28"/>
        </w:rPr>
      </w:pPr>
      <w:r>
        <w:rPr>
          <w:rFonts w:ascii="Times New Roman" w:hAnsi="Times New Roman"/>
          <w:sz w:val="28"/>
          <w:szCs w:val="28"/>
        </w:rPr>
        <w:t xml:space="preserve">Mặc dù còn gặp nhiều khó khăn do ảnh hưởng của dịch bệnh Covid-19, nhưng với sự vào cuộc </w:t>
      </w:r>
      <w:r w:rsidR="00623950">
        <w:rPr>
          <w:rFonts w:ascii="Times New Roman" w:hAnsi="Times New Roman"/>
          <w:sz w:val="28"/>
          <w:szCs w:val="28"/>
        </w:rPr>
        <w:t xml:space="preserve">các cấp, các ngành, cộng đồng doanh nghiệp và nhân dân, cùng với sự chỉ đạo quyết liệt của </w:t>
      </w:r>
      <w:r w:rsidR="0094676A">
        <w:rPr>
          <w:rFonts w:ascii="Times New Roman" w:hAnsi="Times New Roman"/>
          <w:sz w:val="28"/>
          <w:szCs w:val="28"/>
        </w:rPr>
        <w:t>huyện trong thực hiện nhiệm vụ kép, vừa đẩy mạnh công tác phòng chống dịch, vừa phát triển kinh tế</w:t>
      </w:r>
      <w:r w:rsidR="00381FD7">
        <w:rPr>
          <w:rFonts w:ascii="Times New Roman" w:hAnsi="Times New Roman"/>
          <w:sz w:val="28"/>
          <w:szCs w:val="28"/>
        </w:rPr>
        <w:t>, nên nhiệm vụ phát triển kinh tế - xã hội của huyện vẫn đạt những kết quả tích cực.</w:t>
      </w:r>
      <w:r w:rsidR="006847B4">
        <w:rPr>
          <w:rFonts w:ascii="Times New Roman" w:hAnsi="Times New Roman"/>
          <w:sz w:val="28"/>
          <w:szCs w:val="28"/>
        </w:rPr>
        <w:t xml:space="preserve"> Tốc độ tăng trưởng ở cả 3 khu vực vẫn duy trì </w:t>
      </w:r>
      <w:r w:rsidR="005A76E6">
        <w:rPr>
          <w:rFonts w:ascii="Times New Roman" w:hAnsi="Times New Roman"/>
          <w:sz w:val="28"/>
          <w:szCs w:val="28"/>
        </w:rPr>
        <w:t>ổn định;</w:t>
      </w:r>
      <w:r w:rsidR="002656E3">
        <w:rPr>
          <w:rFonts w:ascii="Times New Roman" w:hAnsi="Times New Roman"/>
          <w:sz w:val="28"/>
          <w:szCs w:val="28"/>
        </w:rPr>
        <w:t xml:space="preserve"> </w:t>
      </w:r>
      <w:r w:rsidR="00AC2AB1">
        <w:rPr>
          <w:rFonts w:ascii="Times New Roman" w:hAnsi="Times New Roman"/>
          <w:sz w:val="28"/>
          <w:szCs w:val="28"/>
        </w:rPr>
        <w:t>nhiều giải pháp</w:t>
      </w:r>
      <w:r w:rsidR="005A76E6">
        <w:rPr>
          <w:rFonts w:ascii="Times New Roman" w:hAnsi="Times New Roman"/>
          <w:sz w:val="28"/>
          <w:szCs w:val="28"/>
        </w:rPr>
        <w:t xml:space="preserve"> </w:t>
      </w:r>
      <w:r w:rsidR="00DD4C1D">
        <w:rPr>
          <w:rFonts w:ascii="Times New Roman" w:hAnsi="Times New Roman"/>
          <w:sz w:val="28"/>
          <w:szCs w:val="28"/>
        </w:rPr>
        <w:t>phòng</w:t>
      </w:r>
      <w:r w:rsidR="00AC2AB1">
        <w:rPr>
          <w:rFonts w:ascii="Times New Roman" w:hAnsi="Times New Roman"/>
          <w:sz w:val="28"/>
          <w:szCs w:val="28"/>
        </w:rPr>
        <w:t>,</w:t>
      </w:r>
      <w:r w:rsidR="00DD4C1D">
        <w:rPr>
          <w:rFonts w:ascii="Times New Roman" w:hAnsi="Times New Roman"/>
          <w:sz w:val="28"/>
          <w:szCs w:val="28"/>
        </w:rPr>
        <w:t xml:space="preserve"> chống dịch bệnh trên cây trồng, vật n</w:t>
      </w:r>
      <w:r w:rsidR="00AC2AB1">
        <w:rPr>
          <w:rFonts w:ascii="Times New Roman" w:hAnsi="Times New Roman"/>
          <w:sz w:val="28"/>
          <w:szCs w:val="28"/>
        </w:rPr>
        <w:t>uôi, khắc phục hạn mặn được triển khai</w:t>
      </w:r>
      <w:r w:rsidR="00EF18E0">
        <w:rPr>
          <w:rFonts w:ascii="Times New Roman" w:hAnsi="Times New Roman"/>
          <w:sz w:val="28"/>
          <w:szCs w:val="28"/>
        </w:rPr>
        <w:t xml:space="preserve"> đạt hiệu quả cao;</w:t>
      </w:r>
      <w:r w:rsidR="00AC2AB1">
        <w:rPr>
          <w:rFonts w:ascii="Times New Roman" w:hAnsi="Times New Roman"/>
          <w:sz w:val="28"/>
          <w:szCs w:val="28"/>
        </w:rPr>
        <w:t xml:space="preserve"> </w:t>
      </w:r>
      <w:r w:rsidR="005A76E6">
        <w:rPr>
          <w:rFonts w:ascii="Times New Roman" w:hAnsi="Times New Roman"/>
          <w:sz w:val="28"/>
          <w:szCs w:val="28"/>
        </w:rPr>
        <w:t>an sinh xã hội được đảm bảo;</w:t>
      </w:r>
      <w:r w:rsidR="002633AE">
        <w:rPr>
          <w:rFonts w:ascii="Times New Roman" w:hAnsi="Times New Roman"/>
          <w:sz w:val="28"/>
          <w:szCs w:val="28"/>
        </w:rPr>
        <w:t xml:space="preserve"> công tác phòng chống dịch </w:t>
      </w:r>
      <w:r w:rsidR="005A76E6">
        <w:rPr>
          <w:rFonts w:ascii="Times New Roman" w:hAnsi="Times New Roman"/>
          <w:sz w:val="28"/>
          <w:szCs w:val="28"/>
        </w:rPr>
        <w:t>bệnh được triển khai chủ động, đồng bộ, quyết liệt và có hiệu quả</w:t>
      </w:r>
      <w:r w:rsidR="00E35830">
        <w:rPr>
          <w:rFonts w:ascii="Times New Roman" w:hAnsi="Times New Roman"/>
          <w:sz w:val="28"/>
          <w:szCs w:val="28"/>
        </w:rPr>
        <w:t xml:space="preserve">; hàng hóa cung ứng (nhất là các mặt hàng thiết yếu) đảm bảo </w:t>
      </w:r>
      <w:r w:rsidR="00654E04">
        <w:rPr>
          <w:rFonts w:ascii="Times New Roman" w:hAnsi="Times New Roman"/>
          <w:sz w:val="28"/>
          <w:szCs w:val="28"/>
        </w:rPr>
        <w:t xml:space="preserve">cho </w:t>
      </w:r>
      <w:r w:rsidR="00E35830">
        <w:rPr>
          <w:rFonts w:ascii="Times New Roman" w:hAnsi="Times New Roman"/>
          <w:sz w:val="28"/>
          <w:szCs w:val="28"/>
        </w:rPr>
        <w:t>nh</w:t>
      </w:r>
      <w:r w:rsidR="00654E04">
        <w:rPr>
          <w:rFonts w:ascii="Times New Roman" w:hAnsi="Times New Roman"/>
          <w:sz w:val="28"/>
          <w:szCs w:val="28"/>
        </w:rPr>
        <w:t>u</w:t>
      </w:r>
      <w:r w:rsidR="00E35830">
        <w:rPr>
          <w:rFonts w:ascii="Times New Roman" w:hAnsi="Times New Roman"/>
          <w:sz w:val="28"/>
          <w:szCs w:val="28"/>
        </w:rPr>
        <w:t xml:space="preserve"> cầu của người dân</w:t>
      </w:r>
      <w:r w:rsidR="000970B6">
        <w:rPr>
          <w:rFonts w:ascii="Times New Roman" w:hAnsi="Times New Roman"/>
          <w:sz w:val="28"/>
          <w:szCs w:val="28"/>
        </w:rPr>
        <w:t>; công tác GPMB,</w:t>
      </w:r>
      <w:r w:rsidR="006439EF">
        <w:rPr>
          <w:rFonts w:ascii="Times New Roman" w:hAnsi="Times New Roman"/>
          <w:sz w:val="28"/>
          <w:szCs w:val="28"/>
        </w:rPr>
        <w:t xml:space="preserve"> triển khai các công trình, dự án được tập trung đôn đốc và đẩy nhanh tiến độ; công tác tiếp công dân, </w:t>
      </w:r>
      <w:r w:rsidR="0042506C">
        <w:rPr>
          <w:rFonts w:ascii="Times New Roman" w:hAnsi="Times New Roman"/>
          <w:sz w:val="28"/>
          <w:szCs w:val="28"/>
        </w:rPr>
        <w:t>giải quyết đơn thư khiếu nại, tố cáo được tập trung chỉ đạo giải quyết dứt điểm</w:t>
      </w:r>
      <w:r w:rsidR="00970F36">
        <w:rPr>
          <w:rFonts w:ascii="Times New Roman" w:hAnsi="Times New Roman"/>
          <w:sz w:val="28"/>
          <w:szCs w:val="28"/>
        </w:rPr>
        <w:t>;</w:t>
      </w:r>
      <w:r w:rsidR="0042506C">
        <w:rPr>
          <w:rFonts w:ascii="Times New Roman" w:hAnsi="Times New Roman"/>
          <w:sz w:val="28"/>
          <w:szCs w:val="28"/>
        </w:rPr>
        <w:t xml:space="preserve"> quốc phòng an ninh được giữ vững</w:t>
      </w:r>
      <w:r w:rsidR="0080162D">
        <w:rPr>
          <w:rFonts w:ascii="Times New Roman" w:hAnsi="Times New Roman"/>
          <w:sz w:val="28"/>
          <w:szCs w:val="28"/>
        </w:rPr>
        <w:t>.</w:t>
      </w:r>
    </w:p>
    <w:p w:rsidR="000F2FBD" w:rsidRPr="002A1836" w:rsidRDefault="00654206" w:rsidP="002A1836">
      <w:pPr>
        <w:spacing w:before="80" w:after="80"/>
        <w:ind w:firstLine="567"/>
        <w:jc w:val="both"/>
        <w:rPr>
          <w:rFonts w:ascii="Times New Roman" w:hAnsi="Times New Roman"/>
          <w:sz w:val="28"/>
          <w:szCs w:val="28"/>
        </w:rPr>
      </w:pPr>
      <w:r>
        <w:rPr>
          <w:rFonts w:ascii="Times New Roman" w:hAnsi="Times New Roman"/>
          <w:sz w:val="28"/>
          <w:szCs w:val="28"/>
        </w:rPr>
        <w:t xml:space="preserve">Tuy nhiên, với tình hình diễn biến phức tạp của dịch Covid </w:t>
      </w:r>
      <w:r w:rsidR="00566439">
        <w:rPr>
          <w:rFonts w:ascii="Times New Roman" w:hAnsi="Times New Roman"/>
          <w:sz w:val="28"/>
          <w:szCs w:val="28"/>
        </w:rPr>
        <w:t>-</w:t>
      </w:r>
      <w:r>
        <w:rPr>
          <w:rFonts w:ascii="Times New Roman" w:hAnsi="Times New Roman"/>
          <w:sz w:val="28"/>
          <w:szCs w:val="28"/>
        </w:rPr>
        <w:t xml:space="preserve"> 19</w:t>
      </w:r>
      <w:r w:rsidR="00566439">
        <w:rPr>
          <w:rFonts w:ascii="Times New Roman" w:hAnsi="Times New Roman"/>
          <w:sz w:val="28"/>
          <w:szCs w:val="28"/>
        </w:rPr>
        <w:t xml:space="preserve"> đã</w:t>
      </w:r>
      <w:r>
        <w:rPr>
          <w:rFonts w:ascii="Times New Roman" w:hAnsi="Times New Roman"/>
          <w:sz w:val="28"/>
          <w:szCs w:val="28"/>
        </w:rPr>
        <w:t xml:space="preserve"> </w:t>
      </w:r>
      <w:r w:rsidR="009C5C60">
        <w:rPr>
          <w:rFonts w:ascii="Times New Roman" w:hAnsi="Times New Roman"/>
          <w:sz w:val="28"/>
          <w:szCs w:val="28"/>
        </w:rPr>
        <w:t>tiếp tục</w:t>
      </w:r>
      <w:r>
        <w:rPr>
          <w:rFonts w:ascii="Times New Roman" w:hAnsi="Times New Roman"/>
          <w:sz w:val="28"/>
          <w:szCs w:val="28"/>
        </w:rPr>
        <w:t xml:space="preserve"> tác động đến tình hình kinh tế </w:t>
      </w:r>
      <w:r w:rsidR="004718F4">
        <w:rPr>
          <w:rFonts w:ascii="Times New Roman" w:hAnsi="Times New Roman"/>
          <w:sz w:val="28"/>
          <w:szCs w:val="28"/>
        </w:rPr>
        <w:t xml:space="preserve">- xã hội </w:t>
      </w:r>
      <w:r>
        <w:rPr>
          <w:rFonts w:ascii="Times New Roman" w:hAnsi="Times New Roman"/>
          <w:sz w:val="28"/>
          <w:szCs w:val="28"/>
        </w:rPr>
        <w:t>của huyện</w:t>
      </w:r>
      <w:r w:rsidR="00F26ED1">
        <w:rPr>
          <w:rFonts w:ascii="Times New Roman" w:hAnsi="Times New Roman"/>
          <w:sz w:val="28"/>
          <w:szCs w:val="28"/>
        </w:rPr>
        <w:t>, một số doanh nghiệp</w:t>
      </w:r>
      <w:r w:rsidR="00EE7665">
        <w:rPr>
          <w:rFonts w:ascii="Times New Roman" w:hAnsi="Times New Roman"/>
          <w:sz w:val="28"/>
          <w:szCs w:val="28"/>
        </w:rPr>
        <w:t xml:space="preserve">, cơ sở sản xuất hoạt động cầm chừng hoặc ngừng hoạt động </w:t>
      </w:r>
      <w:r w:rsidR="002F4FEF">
        <w:rPr>
          <w:rFonts w:ascii="Times New Roman" w:hAnsi="Times New Roman"/>
          <w:sz w:val="28"/>
          <w:szCs w:val="28"/>
        </w:rPr>
        <w:t xml:space="preserve">do </w:t>
      </w:r>
      <w:r w:rsidR="00EE7665">
        <w:rPr>
          <w:rFonts w:ascii="Times New Roman" w:hAnsi="Times New Roman"/>
          <w:sz w:val="28"/>
          <w:szCs w:val="28"/>
        </w:rPr>
        <w:t>thiếu</w:t>
      </w:r>
      <w:r w:rsidR="00F26ED1">
        <w:rPr>
          <w:rFonts w:ascii="Times New Roman" w:hAnsi="Times New Roman"/>
          <w:sz w:val="28"/>
          <w:szCs w:val="28"/>
        </w:rPr>
        <w:t xml:space="preserve"> nguồn nguyên liệu</w:t>
      </w:r>
      <w:r w:rsidR="00EE7665">
        <w:rPr>
          <w:rFonts w:ascii="Times New Roman" w:hAnsi="Times New Roman"/>
          <w:sz w:val="28"/>
          <w:szCs w:val="28"/>
        </w:rPr>
        <w:t>,</w:t>
      </w:r>
      <w:r w:rsidR="00F26ED1">
        <w:rPr>
          <w:rFonts w:ascii="Times New Roman" w:hAnsi="Times New Roman"/>
          <w:sz w:val="28"/>
          <w:szCs w:val="28"/>
        </w:rPr>
        <w:t xml:space="preserve"> </w:t>
      </w:r>
      <w:r w:rsidR="00EE7665">
        <w:rPr>
          <w:rFonts w:ascii="Times New Roman" w:hAnsi="Times New Roman"/>
          <w:sz w:val="28"/>
          <w:szCs w:val="28"/>
        </w:rPr>
        <w:t>thiếu lao động</w:t>
      </w:r>
      <w:r w:rsidR="00D416D9">
        <w:rPr>
          <w:rFonts w:ascii="Times New Roman" w:hAnsi="Times New Roman"/>
          <w:sz w:val="28"/>
          <w:szCs w:val="28"/>
        </w:rPr>
        <w:t xml:space="preserve">; doanh thu của </w:t>
      </w:r>
      <w:r w:rsidR="00E026BC">
        <w:rPr>
          <w:rFonts w:ascii="Times New Roman" w:hAnsi="Times New Roman"/>
          <w:sz w:val="28"/>
          <w:szCs w:val="28"/>
        </w:rPr>
        <w:t xml:space="preserve">một số doanh nghiệp, cơ sở kinh doanh </w:t>
      </w:r>
      <w:r w:rsidR="0072207F">
        <w:rPr>
          <w:rFonts w:ascii="Times New Roman" w:hAnsi="Times New Roman"/>
          <w:sz w:val="28"/>
          <w:szCs w:val="28"/>
        </w:rPr>
        <w:t xml:space="preserve">dịch vụ du lịch, lưu trú, giải trí,.. </w:t>
      </w:r>
      <w:proofErr w:type="gramStart"/>
      <w:r w:rsidR="0072207F">
        <w:rPr>
          <w:rFonts w:ascii="Times New Roman" w:hAnsi="Times New Roman"/>
          <w:sz w:val="28"/>
          <w:szCs w:val="28"/>
        </w:rPr>
        <w:t>sụt</w:t>
      </w:r>
      <w:proofErr w:type="gramEnd"/>
      <w:r w:rsidR="0072207F">
        <w:rPr>
          <w:rFonts w:ascii="Times New Roman" w:hAnsi="Times New Roman"/>
          <w:sz w:val="28"/>
          <w:szCs w:val="28"/>
        </w:rPr>
        <w:t xml:space="preserve"> giảm; </w:t>
      </w:r>
      <w:r w:rsidR="00236B4F">
        <w:rPr>
          <w:rFonts w:ascii="Times New Roman" w:hAnsi="Times New Roman"/>
          <w:sz w:val="28"/>
          <w:szCs w:val="28"/>
        </w:rPr>
        <w:t xml:space="preserve">học sinh các cấp nghỉ học trong thời gian dài </w:t>
      </w:r>
      <w:r w:rsidR="0017279A">
        <w:rPr>
          <w:rFonts w:ascii="Times New Roman" w:hAnsi="Times New Roman"/>
          <w:sz w:val="28"/>
          <w:szCs w:val="28"/>
        </w:rPr>
        <w:t>ảnh hưở</w:t>
      </w:r>
      <w:r w:rsidR="007D3EE4">
        <w:rPr>
          <w:rFonts w:ascii="Times New Roman" w:hAnsi="Times New Roman"/>
          <w:sz w:val="28"/>
          <w:szCs w:val="28"/>
        </w:rPr>
        <w:t xml:space="preserve">ng đến </w:t>
      </w:r>
      <w:r w:rsidR="0072207F">
        <w:rPr>
          <w:rFonts w:ascii="Times New Roman" w:hAnsi="Times New Roman"/>
          <w:sz w:val="28"/>
          <w:szCs w:val="28"/>
        </w:rPr>
        <w:t>kế hoạch giảng dạy, chất lượng đào tạo</w:t>
      </w:r>
      <w:r w:rsidR="00236B4F">
        <w:rPr>
          <w:rFonts w:ascii="Times New Roman" w:hAnsi="Times New Roman"/>
          <w:sz w:val="28"/>
          <w:szCs w:val="28"/>
        </w:rPr>
        <w:t xml:space="preserve"> </w:t>
      </w:r>
      <w:r w:rsidR="007D3EE4">
        <w:rPr>
          <w:rFonts w:ascii="Times New Roman" w:hAnsi="Times New Roman"/>
          <w:sz w:val="28"/>
          <w:szCs w:val="28"/>
        </w:rPr>
        <w:t>của</w:t>
      </w:r>
      <w:r w:rsidR="005A15F1">
        <w:rPr>
          <w:rFonts w:ascii="Times New Roman" w:hAnsi="Times New Roman"/>
          <w:sz w:val="28"/>
          <w:szCs w:val="28"/>
        </w:rPr>
        <w:t xml:space="preserve"> các trường</w:t>
      </w:r>
      <w:r w:rsidR="002A1836">
        <w:rPr>
          <w:rFonts w:ascii="Times New Roman" w:hAnsi="Times New Roman"/>
          <w:sz w:val="28"/>
          <w:szCs w:val="28"/>
        </w:rPr>
        <w:t>; m</w:t>
      </w:r>
      <w:r w:rsidR="00D4720C">
        <w:rPr>
          <w:rFonts w:ascii="Times New Roman" w:hAnsi="Times New Roman"/>
          <w:sz w:val="28"/>
          <w:szCs w:val="28"/>
        </w:rPr>
        <w:t xml:space="preserve">ột số chương trình, kế hoạch đề ra </w:t>
      </w:r>
      <w:r w:rsidR="00772514">
        <w:rPr>
          <w:rFonts w:ascii="Times New Roman" w:hAnsi="Times New Roman"/>
          <w:sz w:val="28"/>
          <w:szCs w:val="28"/>
        </w:rPr>
        <w:t>triển khai thực hiện còn chậm, chưa hoàn thành</w:t>
      </w:r>
      <w:r w:rsidR="002A1836">
        <w:rPr>
          <w:rFonts w:ascii="Times New Roman" w:hAnsi="Times New Roman"/>
          <w:sz w:val="28"/>
          <w:szCs w:val="28"/>
        </w:rPr>
        <w:t>.</w:t>
      </w:r>
    </w:p>
    <w:p w:rsidR="008365D4"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III. M</w:t>
      </w:r>
      <w:r w:rsidR="00134BEE">
        <w:rPr>
          <w:rFonts w:ascii="Times New Roman" w:hAnsi="Times New Roman"/>
          <w:b/>
          <w:sz w:val="28"/>
          <w:szCs w:val="28"/>
        </w:rPr>
        <w:t xml:space="preserve">ỘT SỐ CÔNG TÁC TRỌNG TÂM THÁNG </w:t>
      </w:r>
      <w:r w:rsidR="002A1836">
        <w:rPr>
          <w:rFonts w:ascii="Times New Roman" w:hAnsi="Times New Roman"/>
          <w:b/>
          <w:sz w:val="28"/>
          <w:szCs w:val="28"/>
        </w:rPr>
        <w:t>5</w:t>
      </w:r>
      <w:r>
        <w:rPr>
          <w:rFonts w:ascii="Times New Roman" w:hAnsi="Times New Roman"/>
          <w:b/>
          <w:sz w:val="28"/>
          <w:szCs w:val="28"/>
        </w:rPr>
        <w:t xml:space="preserve"> NĂM 20</w:t>
      </w:r>
      <w:r w:rsidR="006C0DC9">
        <w:rPr>
          <w:rFonts w:ascii="Times New Roman" w:hAnsi="Times New Roman"/>
          <w:b/>
          <w:sz w:val="28"/>
          <w:szCs w:val="28"/>
        </w:rPr>
        <w:t>20</w:t>
      </w:r>
      <w:r w:rsidR="000540A6">
        <w:rPr>
          <w:rFonts w:ascii="Times New Roman" w:hAnsi="Times New Roman"/>
          <w:b/>
          <w:sz w:val="28"/>
          <w:szCs w:val="28"/>
        </w:rPr>
        <w:t xml:space="preserve"> </w:t>
      </w:r>
    </w:p>
    <w:p w:rsidR="002A1836" w:rsidRDefault="00557DA9" w:rsidP="00626336">
      <w:pPr>
        <w:ind w:firstLine="567"/>
        <w:jc w:val="both"/>
        <w:rPr>
          <w:rFonts w:ascii="Times New Roman" w:hAnsi="Times New Roman"/>
          <w:sz w:val="28"/>
          <w:szCs w:val="28"/>
        </w:rPr>
      </w:pPr>
      <w:r>
        <w:rPr>
          <w:rFonts w:ascii="Times New Roman" w:hAnsi="Times New Roman"/>
          <w:sz w:val="28"/>
          <w:szCs w:val="28"/>
        </w:rPr>
        <w:t>Trong</w:t>
      </w:r>
      <w:r w:rsidR="009300DC">
        <w:rPr>
          <w:rFonts w:ascii="Times New Roman" w:hAnsi="Times New Roman"/>
          <w:sz w:val="28"/>
          <w:szCs w:val="28"/>
        </w:rPr>
        <w:t xml:space="preserve"> tình hình dịch bệnh Covid </w:t>
      </w:r>
      <w:r w:rsidR="00B2405A">
        <w:rPr>
          <w:rFonts w:ascii="Times New Roman" w:hAnsi="Times New Roman"/>
          <w:sz w:val="28"/>
          <w:szCs w:val="28"/>
        </w:rPr>
        <w:t>-</w:t>
      </w:r>
      <w:r w:rsidR="009300DC">
        <w:rPr>
          <w:rFonts w:ascii="Times New Roman" w:hAnsi="Times New Roman"/>
          <w:sz w:val="28"/>
          <w:szCs w:val="28"/>
        </w:rPr>
        <w:t xml:space="preserve"> 19 còn diễn biến phức tạp</w:t>
      </w:r>
      <w:r w:rsidR="00B2405A">
        <w:rPr>
          <w:rFonts w:ascii="Times New Roman" w:hAnsi="Times New Roman"/>
          <w:sz w:val="28"/>
          <w:szCs w:val="28"/>
        </w:rPr>
        <w:t>, để thực hiện thắng lợi</w:t>
      </w:r>
      <w:r>
        <w:rPr>
          <w:rFonts w:ascii="Times New Roman" w:hAnsi="Times New Roman"/>
          <w:sz w:val="28"/>
          <w:szCs w:val="28"/>
        </w:rPr>
        <w:t xml:space="preserve"> các mục tiêu, nhiệm vụ phát triển kinh tế - xã hội</w:t>
      </w:r>
      <w:r w:rsidR="00B2405A">
        <w:rPr>
          <w:rFonts w:ascii="Times New Roman" w:hAnsi="Times New Roman"/>
          <w:sz w:val="28"/>
          <w:szCs w:val="28"/>
        </w:rPr>
        <w:t xml:space="preserve"> 6 tháng đầu năm 2020</w:t>
      </w:r>
      <w:r w:rsidR="0072273E">
        <w:rPr>
          <w:rFonts w:ascii="Times New Roman" w:hAnsi="Times New Roman"/>
          <w:sz w:val="28"/>
          <w:szCs w:val="28"/>
        </w:rPr>
        <w:t xml:space="preserve">, các ban ngành huyện, các xã, thị trấn cần tập trung thực hiện </w:t>
      </w:r>
      <w:r w:rsidR="00F34B7F">
        <w:rPr>
          <w:rFonts w:ascii="Times New Roman" w:hAnsi="Times New Roman"/>
          <w:sz w:val="28"/>
          <w:szCs w:val="28"/>
        </w:rPr>
        <w:t>một số nhiệm vụ trọng tâm như sau:</w:t>
      </w:r>
    </w:p>
    <w:p w:rsidR="00CD6532" w:rsidRDefault="00F34B7F" w:rsidP="00CD6532">
      <w:pPr>
        <w:spacing w:before="120"/>
        <w:ind w:firstLine="567"/>
        <w:jc w:val="both"/>
        <w:rPr>
          <w:rFonts w:ascii="Times New Roman" w:hAnsi="Times New Roman"/>
          <w:sz w:val="28"/>
          <w:szCs w:val="28"/>
        </w:rPr>
      </w:pPr>
      <w:r w:rsidRPr="00CD6532">
        <w:rPr>
          <w:rFonts w:ascii="Times New Roman" w:hAnsi="Times New Roman"/>
          <w:sz w:val="28"/>
          <w:szCs w:val="28"/>
        </w:rPr>
        <w:t xml:space="preserve">1. </w:t>
      </w:r>
      <w:r w:rsidR="00CD6532" w:rsidRPr="00CD6532">
        <w:rPr>
          <w:rFonts w:ascii="Times New Roman" w:hAnsi="Times New Roman"/>
          <w:sz w:val="28"/>
          <w:szCs w:val="28"/>
        </w:rPr>
        <w:t xml:space="preserve">Tiếp tục triển khai thực hiện Kế hoạch </w:t>
      </w:r>
      <w:r w:rsidR="002F4FEF">
        <w:rPr>
          <w:rFonts w:ascii="Times New Roman" w:hAnsi="Times New Roman"/>
          <w:sz w:val="28"/>
          <w:szCs w:val="28"/>
        </w:rPr>
        <w:t xml:space="preserve">số </w:t>
      </w:r>
      <w:r w:rsidR="00CD6532" w:rsidRPr="00CD6532">
        <w:rPr>
          <w:rFonts w:ascii="Times New Roman" w:hAnsi="Times New Roman"/>
          <w:sz w:val="28"/>
          <w:szCs w:val="28"/>
        </w:rPr>
        <w:t xml:space="preserve">127/KH-UBND ngày 9/3/2020 của UBND huyện cụ thể hóa Nghị quyết số 01/NQ-CP, Nghị quyết số 02/NQ-CP ngày 01/01/2020 của Chính phủ; </w:t>
      </w:r>
      <w:r w:rsidR="00CD6532">
        <w:rPr>
          <w:rFonts w:ascii="Times New Roman" w:hAnsi="Times New Roman"/>
          <w:sz w:val="28"/>
          <w:szCs w:val="28"/>
        </w:rPr>
        <w:t xml:space="preserve">chủ động </w:t>
      </w:r>
      <w:r w:rsidR="00AD5571">
        <w:rPr>
          <w:rFonts w:ascii="Times New Roman" w:hAnsi="Times New Roman"/>
          <w:sz w:val="28"/>
          <w:szCs w:val="28"/>
        </w:rPr>
        <w:t xml:space="preserve">phân tích, </w:t>
      </w:r>
      <w:r w:rsidR="00CD6532">
        <w:rPr>
          <w:rFonts w:ascii="Times New Roman" w:hAnsi="Times New Roman"/>
          <w:sz w:val="28"/>
          <w:szCs w:val="28"/>
        </w:rPr>
        <w:t xml:space="preserve">đánh giá tác động của dịch bệnh Covid - 19 </w:t>
      </w:r>
      <w:r w:rsidR="00AD5571">
        <w:rPr>
          <w:rFonts w:ascii="Times New Roman" w:hAnsi="Times New Roman"/>
          <w:sz w:val="28"/>
          <w:szCs w:val="28"/>
        </w:rPr>
        <w:t xml:space="preserve">đến tình hình phát triển kinh tế - xã hội của huyện từ </w:t>
      </w:r>
      <w:r w:rsidR="002F4FEF">
        <w:rPr>
          <w:rFonts w:ascii="Times New Roman" w:hAnsi="Times New Roman"/>
          <w:sz w:val="28"/>
          <w:szCs w:val="28"/>
        </w:rPr>
        <w:t xml:space="preserve">đó </w:t>
      </w:r>
      <w:r w:rsidR="00AD5571">
        <w:rPr>
          <w:rFonts w:ascii="Times New Roman" w:hAnsi="Times New Roman"/>
          <w:sz w:val="28"/>
          <w:szCs w:val="28"/>
        </w:rPr>
        <w:t>có giải pháp thúc đẩy, bù đắp, giảm thiểu thiệt hại do dịch bệnh gây ra.</w:t>
      </w:r>
    </w:p>
    <w:p w:rsidR="009373E4" w:rsidRDefault="009373E4" w:rsidP="009373E4">
      <w:pPr>
        <w:spacing w:before="80" w:after="80"/>
        <w:ind w:firstLine="567"/>
        <w:jc w:val="both"/>
        <w:rPr>
          <w:rFonts w:ascii="Times New Roman" w:hAnsi="Times New Roman"/>
          <w:bCs/>
          <w:sz w:val="28"/>
          <w:szCs w:val="28"/>
        </w:rPr>
      </w:pPr>
      <w:r w:rsidRPr="009373E4">
        <w:rPr>
          <w:rFonts w:ascii="Times New Roman" w:hAnsi="Times New Roman"/>
          <w:sz w:val="28"/>
          <w:szCs w:val="28"/>
        </w:rPr>
        <w:t xml:space="preserve">2. Tiếp tục triển khai quyết liệt các biện pháp phòng, chống dịch Covid - 19 </w:t>
      </w:r>
      <w:proofErr w:type="gramStart"/>
      <w:r w:rsidRPr="009373E4">
        <w:rPr>
          <w:rFonts w:ascii="Times New Roman" w:hAnsi="Times New Roman"/>
          <w:sz w:val="28"/>
          <w:szCs w:val="28"/>
        </w:rPr>
        <w:t>theo</w:t>
      </w:r>
      <w:proofErr w:type="gramEnd"/>
      <w:r w:rsidRPr="009373E4">
        <w:rPr>
          <w:rFonts w:ascii="Times New Roman" w:hAnsi="Times New Roman"/>
          <w:sz w:val="28"/>
          <w:szCs w:val="28"/>
        </w:rPr>
        <w:t xml:space="preserve"> </w:t>
      </w:r>
      <w:r>
        <w:rPr>
          <w:rFonts w:ascii="Times New Roman" w:hAnsi="Times New Roman"/>
          <w:sz w:val="28"/>
          <w:szCs w:val="28"/>
        </w:rPr>
        <w:t>tinh thần chỉ đạo</w:t>
      </w:r>
      <w:r w:rsidRPr="009373E4">
        <w:rPr>
          <w:rFonts w:ascii="Times New Roman" w:hAnsi="Times New Roman"/>
          <w:sz w:val="28"/>
          <w:szCs w:val="28"/>
        </w:rPr>
        <w:t xml:space="preserve"> của UBND tỉnh. Tăng cường kiểm tra, kiểm soát, giám sát, tuyên tuyền nâng cao ý thức, trách nhiệm phòng chống dịch từ cơ sở đến hộ gia đình; rà soát, theo dõi lao động tại các doanh nghiệp, lao động người Việt ở nước ngoài về nước, khách du lịch, Việt kiều về nước,… thực hiện cách ly theo quy định; xử lý nghiêm các thông tin bịa đặt, sai sự thật, gây hoang mang dư luận về dịch bệnh Covid</w:t>
      </w:r>
      <w:r w:rsidR="007B146B">
        <w:rPr>
          <w:rFonts w:ascii="Times New Roman" w:hAnsi="Times New Roman"/>
          <w:sz w:val="28"/>
          <w:szCs w:val="28"/>
        </w:rPr>
        <w:t xml:space="preserve"> -</w:t>
      </w:r>
      <w:r w:rsidRPr="009373E4">
        <w:rPr>
          <w:rFonts w:ascii="Times New Roman" w:hAnsi="Times New Roman"/>
          <w:sz w:val="28"/>
          <w:szCs w:val="28"/>
        </w:rPr>
        <w:t xml:space="preserve"> 19. </w:t>
      </w:r>
      <w:r w:rsidRPr="009373E4">
        <w:rPr>
          <w:rFonts w:ascii="Times New Roman" w:hAnsi="Times New Roman"/>
          <w:bCs/>
          <w:sz w:val="28"/>
          <w:szCs w:val="28"/>
        </w:rPr>
        <w:t>Tiếp tục thực hiện kế hoạch bình ổn thị trường hàng thi</w:t>
      </w:r>
      <w:r w:rsidR="007B146B">
        <w:rPr>
          <w:rFonts w:ascii="Times New Roman" w:hAnsi="Times New Roman"/>
          <w:bCs/>
          <w:sz w:val="28"/>
          <w:szCs w:val="28"/>
        </w:rPr>
        <w:t>ết yếu ứng phó dịch bệnh Covid -</w:t>
      </w:r>
      <w:r w:rsidRPr="009373E4">
        <w:rPr>
          <w:rFonts w:ascii="Times New Roman" w:hAnsi="Times New Roman"/>
          <w:bCs/>
          <w:sz w:val="28"/>
          <w:szCs w:val="28"/>
        </w:rPr>
        <w:t xml:space="preserve"> 19, xử lý nghiêm các trường hợp găm hàng, tăng giá vật tư, trang thiết bị phục vụ công tác phòng, chống dịch. </w:t>
      </w:r>
    </w:p>
    <w:p w:rsidR="00EE4A03" w:rsidRPr="00EE4A03" w:rsidRDefault="00EE4A03" w:rsidP="00EE4A03">
      <w:pPr>
        <w:spacing w:before="120" w:after="120"/>
        <w:ind w:right="-57" w:firstLine="567"/>
        <w:jc w:val="both"/>
        <w:rPr>
          <w:rFonts w:ascii="Times New Roman" w:hAnsi="Times New Roman"/>
          <w:bCs/>
          <w:spacing w:val="-6"/>
          <w:sz w:val="28"/>
          <w:szCs w:val="28"/>
        </w:rPr>
      </w:pPr>
      <w:r w:rsidRPr="00EE4A03">
        <w:rPr>
          <w:rFonts w:ascii="Times New Roman" w:hAnsi="Times New Roman"/>
          <w:bCs/>
          <w:spacing w:val="-6"/>
          <w:sz w:val="28"/>
          <w:szCs w:val="28"/>
        </w:rPr>
        <w:t xml:space="preserve">3. </w:t>
      </w:r>
      <w:r w:rsidRPr="00EE4A03">
        <w:rPr>
          <w:rFonts w:ascii="Times New Roman" w:hAnsi="Times New Roman"/>
          <w:sz w:val="28"/>
          <w:szCs w:val="28"/>
        </w:rPr>
        <w:t>T</w:t>
      </w:r>
      <w:r>
        <w:rPr>
          <w:rFonts w:ascii="Times New Roman" w:hAnsi="Times New Roman"/>
          <w:sz w:val="28"/>
          <w:szCs w:val="28"/>
        </w:rPr>
        <w:t>iếp tục t</w:t>
      </w:r>
      <w:r w:rsidRPr="00EE4A03">
        <w:rPr>
          <w:rFonts w:ascii="Times New Roman" w:hAnsi="Times New Roman"/>
          <w:sz w:val="28"/>
          <w:szCs w:val="28"/>
        </w:rPr>
        <w:t xml:space="preserve">riển khai </w:t>
      </w:r>
      <w:r>
        <w:rPr>
          <w:rFonts w:ascii="Times New Roman" w:hAnsi="Times New Roman"/>
          <w:sz w:val="28"/>
          <w:szCs w:val="28"/>
        </w:rPr>
        <w:t>thực hiện</w:t>
      </w:r>
      <w:r w:rsidRPr="00EE4A03">
        <w:rPr>
          <w:rFonts w:ascii="Times New Roman" w:hAnsi="Times New Roman"/>
          <w:sz w:val="28"/>
          <w:szCs w:val="28"/>
        </w:rPr>
        <w:t xml:space="preserve"> các giải pháp phòng, chống dịch bệnh trên cây trồng, vật nuôi, nhất là tình hình dịch cúm H5N6, bệnh LMLM. Tăng cường công </w:t>
      </w:r>
      <w:r w:rsidRPr="00EE4A03">
        <w:rPr>
          <w:rFonts w:ascii="Times New Roman" w:hAnsi="Times New Roman"/>
          <w:sz w:val="28"/>
          <w:szCs w:val="28"/>
        </w:rPr>
        <w:lastRenderedPageBreak/>
        <w:t xml:space="preserve">tác </w:t>
      </w:r>
      <w:proofErr w:type="gramStart"/>
      <w:r w:rsidRPr="00EE4A03">
        <w:rPr>
          <w:rFonts w:ascii="Times New Roman" w:hAnsi="Times New Roman"/>
          <w:sz w:val="28"/>
          <w:szCs w:val="28"/>
        </w:rPr>
        <w:t>theo</w:t>
      </w:r>
      <w:proofErr w:type="gramEnd"/>
      <w:r w:rsidRPr="00EE4A03">
        <w:rPr>
          <w:rFonts w:ascii="Times New Roman" w:hAnsi="Times New Roman"/>
          <w:sz w:val="28"/>
          <w:szCs w:val="28"/>
        </w:rPr>
        <w:t xml:space="preserve"> dõi diễn biến tình hình hạn mặn, mực nước nội đồng, vận hành đóng mở các cống ngăn mặn đảm bảo đủ nước ngọt phục vụ cho sinh hoạt và sản xuất của người dân. Tiếp tục thẩm định các dự án thực hiện chính sách </w:t>
      </w:r>
      <w:proofErr w:type="gramStart"/>
      <w:r w:rsidRPr="00EE4A03">
        <w:rPr>
          <w:rFonts w:ascii="Times New Roman" w:hAnsi="Times New Roman"/>
          <w:sz w:val="28"/>
          <w:szCs w:val="28"/>
        </w:rPr>
        <w:t>theo</w:t>
      </w:r>
      <w:proofErr w:type="gramEnd"/>
      <w:r w:rsidRPr="00EE4A03">
        <w:rPr>
          <w:rFonts w:ascii="Times New Roman" w:hAnsi="Times New Roman"/>
          <w:sz w:val="28"/>
          <w:szCs w:val="28"/>
        </w:rPr>
        <w:t xml:space="preserve"> Nghị quyết 15/NQ-HĐND. </w:t>
      </w:r>
      <w:proofErr w:type="gramStart"/>
      <w:r w:rsidRPr="00EE4A03">
        <w:rPr>
          <w:rFonts w:ascii="Times New Roman" w:hAnsi="Times New Roman"/>
          <w:sz w:val="28"/>
          <w:szCs w:val="28"/>
        </w:rPr>
        <w:t>Đẩy nhanh tiến độ triển khai các công trình thuỷ lợi năm 2020, đảm bảo hoàn thành trước mùa mưa bảo, thường xuyên kiểm tra các tuyến đê bao, kịp thời khắc phục khi có sự cố xảy ra.</w:t>
      </w:r>
      <w:proofErr w:type="gramEnd"/>
      <w:r w:rsidR="0053440D">
        <w:rPr>
          <w:rFonts w:ascii="Times New Roman" w:hAnsi="Times New Roman"/>
          <w:sz w:val="28"/>
          <w:szCs w:val="28"/>
        </w:rPr>
        <w:t xml:space="preserve"> </w:t>
      </w:r>
      <w:proofErr w:type="gramStart"/>
      <w:r w:rsidR="0053440D">
        <w:rPr>
          <w:rFonts w:ascii="Times New Roman" w:hAnsi="Times New Roman"/>
          <w:sz w:val="28"/>
          <w:szCs w:val="28"/>
        </w:rPr>
        <w:t xml:space="preserve">Tập trung chỉ đạo xuống giống vụ lúa Hè </w:t>
      </w:r>
      <w:r w:rsidR="00605E99">
        <w:rPr>
          <w:rFonts w:ascii="Times New Roman" w:hAnsi="Times New Roman"/>
          <w:sz w:val="28"/>
          <w:szCs w:val="28"/>
        </w:rPr>
        <w:t>-</w:t>
      </w:r>
      <w:r w:rsidR="0053440D">
        <w:rPr>
          <w:rFonts w:ascii="Times New Roman" w:hAnsi="Times New Roman"/>
          <w:sz w:val="28"/>
          <w:szCs w:val="28"/>
        </w:rPr>
        <w:t xml:space="preserve"> Thu đảm bảo đúng lịch thời vụ và tránh được tình hình hạn mặn </w:t>
      </w:r>
      <w:r w:rsidR="007A2889">
        <w:rPr>
          <w:rFonts w:ascii="Times New Roman" w:hAnsi="Times New Roman"/>
          <w:sz w:val="28"/>
          <w:szCs w:val="28"/>
        </w:rPr>
        <w:t>hiện nay.</w:t>
      </w:r>
      <w:proofErr w:type="gramEnd"/>
    </w:p>
    <w:p w:rsidR="00EE4A03" w:rsidRDefault="007D7141" w:rsidP="009373E4">
      <w:pPr>
        <w:spacing w:before="80" w:after="80"/>
        <w:ind w:firstLine="567"/>
        <w:jc w:val="both"/>
        <w:rPr>
          <w:rFonts w:ascii="Times New Roman" w:hAnsi="Times New Roman"/>
          <w:sz w:val="28"/>
          <w:szCs w:val="28"/>
        </w:rPr>
      </w:pPr>
      <w:r>
        <w:rPr>
          <w:rFonts w:ascii="Times New Roman" w:hAnsi="Times New Roman"/>
          <w:sz w:val="28"/>
          <w:szCs w:val="28"/>
        </w:rPr>
        <w:t>4. Triển khai thự</w:t>
      </w:r>
      <w:r w:rsidR="00873F3A">
        <w:rPr>
          <w:rFonts w:ascii="Times New Roman" w:hAnsi="Times New Roman"/>
          <w:sz w:val="28"/>
          <w:szCs w:val="28"/>
        </w:rPr>
        <w:t>c hiện có hiệu quả các nhiệm vụ,</w:t>
      </w:r>
      <w:r>
        <w:rPr>
          <w:rFonts w:ascii="Times New Roman" w:hAnsi="Times New Roman"/>
          <w:sz w:val="28"/>
          <w:szCs w:val="28"/>
        </w:rPr>
        <w:t xml:space="preserve"> giải pháp cấp bách tháo gỡ khó khăn cho hoạt động sản xuất kinh doanh</w:t>
      </w:r>
      <w:r w:rsidR="00873F3A">
        <w:rPr>
          <w:rFonts w:ascii="Times New Roman" w:hAnsi="Times New Roman"/>
          <w:sz w:val="28"/>
          <w:szCs w:val="28"/>
        </w:rPr>
        <w:t xml:space="preserve"> của doanh nghiệp</w:t>
      </w:r>
      <w:r w:rsidR="007469BC">
        <w:rPr>
          <w:rFonts w:ascii="Times New Roman" w:hAnsi="Times New Roman"/>
          <w:sz w:val="28"/>
          <w:szCs w:val="28"/>
        </w:rPr>
        <w:t xml:space="preserve"> theo sự chỉ</w:t>
      </w:r>
      <w:r w:rsidR="00873F3A">
        <w:rPr>
          <w:rFonts w:ascii="Times New Roman" w:hAnsi="Times New Roman"/>
          <w:sz w:val="28"/>
          <w:szCs w:val="28"/>
        </w:rPr>
        <w:t xml:space="preserve"> đạo của UBND tỉnh</w:t>
      </w:r>
      <w:r w:rsidR="007469BC">
        <w:rPr>
          <w:rFonts w:ascii="Times New Roman" w:hAnsi="Times New Roman"/>
          <w:sz w:val="28"/>
          <w:szCs w:val="28"/>
        </w:rPr>
        <w:t xml:space="preserve">, tạo điều kiện thuận lợi cho doanh nghiệp, cơ sở sản xuất, người dân </w:t>
      </w:r>
      <w:r w:rsidR="006122B3">
        <w:rPr>
          <w:rFonts w:ascii="Times New Roman" w:hAnsi="Times New Roman"/>
          <w:sz w:val="28"/>
          <w:szCs w:val="28"/>
        </w:rPr>
        <w:t xml:space="preserve">bị ảnh hưởng dịch bệnh Covid-19 dễ dàng </w:t>
      </w:r>
      <w:r w:rsidR="007469BC">
        <w:rPr>
          <w:rFonts w:ascii="Times New Roman" w:hAnsi="Times New Roman"/>
          <w:sz w:val="28"/>
          <w:szCs w:val="28"/>
        </w:rPr>
        <w:t>tiếp cận các chính sách hỗ trợ của nhà nước</w:t>
      </w:r>
      <w:r w:rsidR="00244259">
        <w:rPr>
          <w:rFonts w:ascii="Times New Roman" w:hAnsi="Times New Roman"/>
          <w:sz w:val="28"/>
          <w:szCs w:val="28"/>
        </w:rPr>
        <w:t>.</w:t>
      </w:r>
      <w:r w:rsidR="002E0F99">
        <w:rPr>
          <w:rFonts w:ascii="Times New Roman" w:hAnsi="Times New Roman"/>
          <w:sz w:val="28"/>
          <w:szCs w:val="28"/>
        </w:rPr>
        <w:t xml:space="preserve"> </w:t>
      </w:r>
      <w:r w:rsidR="005A4DDC">
        <w:rPr>
          <w:rFonts w:ascii="Times New Roman" w:hAnsi="Times New Roman"/>
          <w:sz w:val="28"/>
          <w:szCs w:val="28"/>
        </w:rPr>
        <w:t>T</w:t>
      </w:r>
      <w:r w:rsidR="002E0F99">
        <w:rPr>
          <w:rFonts w:ascii="Times New Roman" w:hAnsi="Times New Roman"/>
          <w:sz w:val="28"/>
          <w:szCs w:val="28"/>
        </w:rPr>
        <w:t xml:space="preserve">riển khai rà soát số doanh nghiệp, cơ sở sản xuất, hộ kinh doanh có doanh </w:t>
      </w:r>
      <w:proofErr w:type="gramStart"/>
      <w:r w:rsidR="002E0F99">
        <w:rPr>
          <w:rFonts w:ascii="Times New Roman" w:hAnsi="Times New Roman"/>
          <w:sz w:val="28"/>
          <w:szCs w:val="28"/>
        </w:rPr>
        <w:t>thu</w:t>
      </w:r>
      <w:proofErr w:type="gramEnd"/>
      <w:r w:rsidR="002E0F99">
        <w:rPr>
          <w:rFonts w:ascii="Times New Roman" w:hAnsi="Times New Roman"/>
          <w:sz w:val="28"/>
          <w:szCs w:val="28"/>
        </w:rPr>
        <w:t xml:space="preserve"> thấp (dưới 100 triệu đồng)</w:t>
      </w:r>
      <w:r w:rsidR="004102C8">
        <w:rPr>
          <w:rFonts w:ascii="Times New Roman" w:hAnsi="Times New Roman"/>
          <w:sz w:val="28"/>
          <w:szCs w:val="28"/>
        </w:rPr>
        <w:t xml:space="preserve"> thực hiện hỗ trợ theo quy định.</w:t>
      </w:r>
    </w:p>
    <w:p w:rsidR="00244259" w:rsidRDefault="00244259"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5. </w:t>
      </w:r>
      <w:r w:rsidR="005961F5">
        <w:rPr>
          <w:rFonts w:ascii="Times New Roman" w:hAnsi="Times New Roman"/>
          <w:sz w:val="28"/>
          <w:szCs w:val="28"/>
        </w:rPr>
        <w:t xml:space="preserve">Theo dõi chặt chẽ tình hình thu ngân sách, </w:t>
      </w:r>
      <w:r w:rsidR="0084781C">
        <w:rPr>
          <w:rFonts w:ascii="Times New Roman" w:hAnsi="Times New Roman"/>
          <w:sz w:val="28"/>
          <w:szCs w:val="28"/>
        </w:rPr>
        <w:t xml:space="preserve">đặc biệt là đánh giá tác động của dịch bệnh Covid </w:t>
      </w:r>
      <w:r w:rsidR="002F4FEF">
        <w:rPr>
          <w:rFonts w:ascii="Times New Roman" w:hAnsi="Times New Roman"/>
          <w:sz w:val="28"/>
          <w:szCs w:val="28"/>
        </w:rPr>
        <w:t xml:space="preserve">-19 </w:t>
      </w:r>
      <w:r w:rsidR="0084781C">
        <w:rPr>
          <w:rFonts w:ascii="Times New Roman" w:hAnsi="Times New Roman"/>
          <w:sz w:val="28"/>
          <w:szCs w:val="28"/>
        </w:rPr>
        <w:t>đến tình hình t</w:t>
      </w:r>
      <w:r w:rsidR="004528FE">
        <w:rPr>
          <w:rFonts w:ascii="Times New Roman" w:hAnsi="Times New Roman"/>
          <w:sz w:val="28"/>
          <w:szCs w:val="28"/>
        </w:rPr>
        <w:t>hu ngân sách trên địa bàn huyện</w:t>
      </w:r>
      <w:r w:rsidR="00A85FDF">
        <w:rPr>
          <w:rFonts w:ascii="Times New Roman" w:hAnsi="Times New Roman"/>
          <w:sz w:val="28"/>
          <w:szCs w:val="28"/>
        </w:rPr>
        <w:t xml:space="preserve">, để có giải pháp thu ngân sách đạt chỉ tiêu đề ra. </w:t>
      </w:r>
      <w:proofErr w:type="gramStart"/>
      <w:r w:rsidR="00EF4B02">
        <w:rPr>
          <w:rFonts w:ascii="Times New Roman" w:hAnsi="Times New Roman"/>
          <w:sz w:val="28"/>
          <w:szCs w:val="28"/>
        </w:rPr>
        <w:t>Triển khai thực hiện các giải pháp tiết kiệm triệt để chi thường xuyên</w:t>
      </w:r>
      <w:r w:rsidR="00605E99">
        <w:rPr>
          <w:rFonts w:ascii="Times New Roman" w:hAnsi="Times New Roman"/>
          <w:sz w:val="28"/>
          <w:szCs w:val="28"/>
        </w:rPr>
        <w:t>, chủ động rà soát đảm bảo nguồn dự phòng</w:t>
      </w:r>
      <w:r w:rsidR="004B2125">
        <w:rPr>
          <w:rFonts w:ascii="Times New Roman" w:hAnsi="Times New Roman"/>
          <w:sz w:val="28"/>
          <w:szCs w:val="28"/>
        </w:rPr>
        <w:t xml:space="preserve"> ngân sách cho công tác phòng, chống dịch bệnh</w:t>
      </w:r>
      <w:r w:rsidR="000B385D">
        <w:rPr>
          <w:rFonts w:ascii="Times New Roman" w:hAnsi="Times New Roman"/>
          <w:sz w:val="28"/>
          <w:szCs w:val="28"/>
        </w:rPr>
        <w:t>.</w:t>
      </w:r>
      <w:proofErr w:type="gramEnd"/>
    </w:p>
    <w:p w:rsidR="000B385D" w:rsidRDefault="009979B8"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6. Tập trung đẩy nhanh tiến độ thi công, tiến độ giải ngân các công trình xây dựng cơ bản năm 2020, đảm bảo giải ngân đạt tiến độ </w:t>
      </w:r>
      <w:proofErr w:type="gramStart"/>
      <w:r>
        <w:rPr>
          <w:rFonts w:ascii="Times New Roman" w:hAnsi="Times New Roman"/>
          <w:sz w:val="28"/>
          <w:szCs w:val="28"/>
        </w:rPr>
        <w:t>theo</w:t>
      </w:r>
      <w:proofErr w:type="gramEnd"/>
      <w:r>
        <w:rPr>
          <w:rFonts w:ascii="Times New Roman" w:hAnsi="Times New Roman"/>
          <w:sz w:val="28"/>
          <w:szCs w:val="28"/>
        </w:rPr>
        <w:t xml:space="preserve"> cam kết giải ngân </w:t>
      </w:r>
      <w:r w:rsidR="003004F5">
        <w:rPr>
          <w:rFonts w:ascii="Times New Roman" w:hAnsi="Times New Roman"/>
          <w:sz w:val="28"/>
          <w:szCs w:val="28"/>
        </w:rPr>
        <w:t xml:space="preserve">đến 30/6/2020 của UBND huyện. </w:t>
      </w:r>
      <w:proofErr w:type="gramStart"/>
      <w:r w:rsidR="00A77A56">
        <w:rPr>
          <w:rFonts w:ascii="Times New Roman" w:hAnsi="Times New Roman"/>
          <w:sz w:val="28"/>
          <w:szCs w:val="28"/>
        </w:rPr>
        <w:t>Đồng thời đẩy nhanh tiến độ thi công các công trình chào mừng Đại hội Đảng các cấp.</w:t>
      </w:r>
      <w:proofErr w:type="gramEnd"/>
    </w:p>
    <w:p w:rsidR="00A77A56" w:rsidRDefault="00052911"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7. </w:t>
      </w:r>
      <w:r w:rsidR="00654176">
        <w:rPr>
          <w:rFonts w:ascii="Times New Roman" w:hAnsi="Times New Roman"/>
          <w:sz w:val="28"/>
          <w:szCs w:val="28"/>
        </w:rPr>
        <w:t xml:space="preserve">Tăng cường ôn tập, bồi dưỡng kiến thức bù </w:t>
      </w:r>
      <w:r w:rsidR="008E3B52">
        <w:rPr>
          <w:rFonts w:ascii="Times New Roman" w:hAnsi="Times New Roman"/>
          <w:sz w:val="28"/>
          <w:szCs w:val="28"/>
        </w:rPr>
        <w:t xml:space="preserve">thời gian tạm nghỉ và điều chỉnh khung thời gian năm học 2019 </w:t>
      </w:r>
      <w:r w:rsidR="0061122E">
        <w:rPr>
          <w:rFonts w:ascii="Times New Roman" w:hAnsi="Times New Roman"/>
          <w:sz w:val="28"/>
          <w:szCs w:val="28"/>
        </w:rPr>
        <w:t>-</w:t>
      </w:r>
      <w:r w:rsidR="008E3B52">
        <w:rPr>
          <w:rFonts w:ascii="Times New Roman" w:hAnsi="Times New Roman"/>
          <w:sz w:val="28"/>
          <w:szCs w:val="28"/>
        </w:rPr>
        <w:t xml:space="preserve"> 2020 </w:t>
      </w:r>
      <w:r w:rsidR="0061122E">
        <w:rPr>
          <w:rFonts w:ascii="Times New Roman" w:hAnsi="Times New Roman"/>
          <w:sz w:val="28"/>
          <w:szCs w:val="28"/>
        </w:rPr>
        <w:t>phù</w:t>
      </w:r>
      <w:r w:rsidR="008E3B52">
        <w:rPr>
          <w:rFonts w:ascii="Times New Roman" w:hAnsi="Times New Roman"/>
          <w:sz w:val="28"/>
          <w:szCs w:val="28"/>
        </w:rPr>
        <w:t xml:space="preserve"> hợp với tình hình dịch bệnh</w:t>
      </w:r>
      <w:r w:rsidR="00871DDD">
        <w:rPr>
          <w:rFonts w:ascii="Times New Roman" w:hAnsi="Times New Roman"/>
          <w:sz w:val="28"/>
          <w:szCs w:val="28"/>
        </w:rPr>
        <w:t>, đồng thời thực hiện tốt công tác vệ sinh trường, lớp</w:t>
      </w:r>
      <w:r w:rsidR="003538AD">
        <w:rPr>
          <w:rFonts w:ascii="Times New Roman" w:hAnsi="Times New Roman"/>
          <w:sz w:val="28"/>
          <w:szCs w:val="28"/>
        </w:rPr>
        <w:t>, thiết bị dạy học và chuẩn bị tốt các điều kiện, đảm bảo an toàn cho học sinh khi đi học trở lại</w:t>
      </w:r>
      <w:r w:rsidR="00333A02">
        <w:rPr>
          <w:rFonts w:ascii="Times New Roman" w:hAnsi="Times New Roman"/>
          <w:sz w:val="28"/>
          <w:szCs w:val="28"/>
        </w:rPr>
        <w:t>.</w:t>
      </w:r>
    </w:p>
    <w:p w:rsidR="00333A02" w:rsidRPr="009373E4" w:rsidRDefault="00333A02"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8. </w:t>
      </w:r>
      <w:r w:rsidR="002A1374">
        <w:rPr>
          <w:rFonts w:ascii="Times New Roman" w:hAnsi="Times New Roman"/>
          <w:sz w:val="28"/>
          <w:szCs w:val="28"/>
        </w:rPr>
        <w:t xml:space="preserve">Thực hiện rà soát, nắm tình hình </w:t>
      </w:r>
      <w:proofErr w:type="gramStart"/>
      <w:r w:rsidR="00B06898">
        <w:rPr>
          <w:rFonts w:ascii="Times New Roman" w:hAnsi="Times New Roman"/>
          <w:sz w:val="28"/>
          <w:szCs w:val="28"/>
        </w:rPr>
        <w:t>lao</w:t>
      </w:r>
      <w:proofErr w:type="gramEnd"/>
      <w:r w:rsidR="00B06898">
        <w:rPr>
          <w:rFonts w:ascii="Times New Roman" w:hAnsi="Times New Roman"/>
          <w:sz w:val="28"/>
          <w:szCs w:val="28"/>
        </w:rPr>
        <w:t xml:space="preserve"> động tại các doanh nghiệp, cơ sở sản xuất</w:t>
      </w:r>
      <w:r w:rsidR="00120991">
        <w:rPr>
          <w:rFonts w:ascii="Times New Roman" w:hAnsi="Times New Roman"/>
          <w:sz w:val="28"/>
          <w:szCs w:val="28"/>
        </w:rPr>
        <w:t>, hỗ trợ đào tạo, tìm việc làm đối với lao động bị thôi việc, mất việc</w:t>
      </w:r>
      <w:r w:rsidR="009F0547">
        <w:rPr>
          <w:rFonts w:ascii="Times New Roman" w:hAnsi="Times New Roman"/>
          <w:sz w:val="28"/>
          <w:szCs w:val="28"/>
        </w:rPr>
        <w:t>. Triển khai thực hiện chi hỗ trợ cho các đối tượng b</w:t>
      </w:r>
      <w:r w:rsidR="00D62BCB">
        <w:rPr>
          <w:rFonts w:ascii="Times New Roman" w:hAnsi="Times New Roman"/>
          <w:sz w:val="28"/>
          <w:szCs w:val="28"/>
        </w:rPr>
        <w:t>ị</w:t>
      </w:r>
      <w:r w:rsidR="009F0547">
        <w:rPr>
          <w:rFonts w:ascii="Times New Roman" w:hAnsi="Times New Roman"/>
          <w:sz w:val="28"/>
          <w:szCs w:val="28"/>
        </w:rPr>
        <w:t xml:space="preserve"> ảnh hưởng dịch bệnh Covid - 19 </w:t>
      </w:r>
      <w:proofErr w:type="gramStart"/>
      <w:r w:rsidR="009F0547">
        <w:rPr>
          <w:rFonts w:ascii="Times New Roman" w:hAnsi="Times New Roman"/>
          <w:sz w:val="28"/>
          <w:szCs w:val="28"/>
        </w:rPr>
        <w:t>theo</w:t>
      </w:r>
      <w:proofErr w:type="gramEnd"/>
      <w:r w:rsidR="009F0547">
        <w:rPr>
          <w:rFonts w:ascii="Times New Roman" w:hAnsi="Times New Roman"/>
          <w:sz w:val="28"/>
          <w:szCs w:val="28"/>
        </w:rPr>
        <w:t xml:space="preserve"> Nghị </w:t>
      </w:r>
      <w:r w:rsidR="00D62BCB">
        <w:rPr>
          <w:rFonts w:ascii="Times New Roman" w:hAnsi="Times New Roman"/>
          <w:sz w:val="28"/>
          <w:szCs w:val="28"/>
        </w:rPr>
        <w:t>quyết số 42/NQ-CP ngày 9/4/2020 của Chính phủ.</w:t>
      </w:r>
    </w:p>
    <w:p w:rsidR="0010561E" w:rsidRPr="0010561E" w:rsidRDefault="00D62BCB" w:rsidP="0010561E">
      <w:pPr>
        <w:spacing w:before="120"/>
        <w:ind w:firstLine="567"/>
        <w:jc w:val="both"/>
        <w:rPr>
          <w:rFonts w:ascii="Times New Roman" w:hAnsi="Times New Roman"/>
          <w:sz w:val="28"/>
          <w:szCs w:val="28"/>
          <w:lang w:val="nl-NL"/>
        </w:rPr>
      </w:pPr>
      <w:r w:rsidRPr="0010561E">
        <w:rPr>
          <w:rFonts w:ascii="Times New Roman" w:hAnsi="Times New Roman"/>
          <w:sz w:val="28"/>
          <w:szCs w:val="28"/>
        </w:rPr>
        <w:t xml:space="preserve">9. </w:t>
      </w:r>
      <w:r w:rsidR="0010561E" w:rsidRPr="0010561E">
        <w:rPr>
          <w:rFonts w:ascii="Times New Roman" w:hAnsi="Times New Roman"/>
          <w:sz w:val="28"/>
          <w:szCs w:val="28"/>
          <w:lang w:val="nl-NL"/>
        </w:rPr>
        <w:t xml:space="preserve">Duy trì và thực hiện tốt công tác tiếp công dân và giải quyết đơn </w:t>
      </w:r>
      <w:proofErr w:type="gramStart"/>
      <w:r w:rsidR="0010561E" w:rsidRPr="0010561E">
        <w:rPr>
          <w:rFonts w:ascii="Times New Roman" w:hAnsi="Times New Roman"/>
          <w:sz w:val="28"/>
          <w:szCs w:val="28"/>
          <w:lang w:val="nl-NL"/>
        </w:rPr>
        <w:t>thư</w:t>
      </w:r>
      <w:proofErr w:type="gramEnd"/>
      <w:r w:rsidR="0010561E" w:rsidRPr="0010561E">
        <w:rPr>
          <w:rFonts w:ascii="Times New Roman" w:hAnsi="Times New Roman"/>
          <w:sz w:val="28"/>
          <w:szCs w:val="28"/>
          <w:lang w:val="nl-NL"/>
        </w:rPr>
        <w:t xml:space="preserve"> khiếu nại, tố cáo; đẩy mạnh công tác phòng chống tham nhũng lãng phí. </w:t>
      </w:r>
    </w:p>
    <w:p w:rsidR="0010561E" w:rsidRPr="0010561E" w:rsidRDefault="0010561E" w:rsidP="0010561E">
      <w:pPr>
        <w:spacing w:before="120"/>
        <w:ind w:firstLine="567"/>
        <w:jc w:val="both"/>
        <w:rPr>
          <w:rFonts w:ascii="Times New Roman" w:hAnsi="Times New Roman"/>
          <w:sz w:val="28"/>
          <w:szCs w:val="28"/>
          <w:lang w:val="nl-NL"/>
        </w:rPr>
      </w:pPr>
      <w:r w:rsidRPr="0010561E">
        <w:rPr>
          <w:rFonts w:ascii="Times New Roman" w:hAnsi="Times New Roman"/>
          <w:sz w:val="28"/>
          <w:szCs w:val="28"/>
          <w:lang w:val="nl-NL"/>
        </w:rPr>
        <w:t>1</w:t>
      </w:r>
      <w:r>
        <w:rPr>
          <w:rFonts w:ascii="Times New Roman" w:hAnsi="Times New Roman"/>
          <w:sz w:val="28"/>
          <w:szCs w:val="28"/>
          <w:lang w:val="nl-NL"/>
        </w:rPr>
        <w:t>0</w:t>
      </w:r>
      <w:r w:rsidRPr="0010561E">
        <w:rPr>
          <w:rFonts w:ascii="Times New Roman" w:hAnsi="Times New Roman"/>
          <w:sz w:val="28"/>
          <w:szCs w:val="28"/>
          <w:lang w:val="nl-NL"/>
        </w:rPr>
        <w:t>. Tiếp tục thực hiện tốt công tác quản lý cán bộ, công tác điều động, luân chuyển, bổ nhiệm, bổ nhiệm lại, sắp xếp, bố trí đội ngũ cán bộ, công chức, viên chức. Tiếp tục triển khai thực hiện các nội dung, nhiệm vụ cải cách hành chính theo Kế hoạch số 03/KH-UBND ngày 20/01/2020 của UBND huyện đã đề ra.</w:t>
      </w:r>
    </w:p>
    <w:p w:rsidR="00AD5571" w:rsidRPr="00CD6532" w:rsidRDefault="0010561E" w:rsidP="00CD6532">
      <w:pPr>
        <w:spacing w:before="120"/>
        <w:ind w:firstLine="567"/>
        <w:jc w:val="both"/>
        <w:rPr>
          <w:rFonts w:ascii="Times New Roman" w:hAnsi="Times New Roman"/>
          <w:sz w:val="28"/>
          <w:szCs w:val="28"/>
        </w:rPr>
      </w:pPr>
      <w:r>
        <w:rPr>
          <w:rFonts w:ascii="Times New Roman" w:hAnsi="Times New Roman"/>
          <w:sz w:val="28"/>
          <w:szCs w:val="28"/>
        </w:rPr>
        <w:t xml:space="preserve">11. </w:t>
      </w:r>
      <w:r w:rsidR="005B4BAB">
        <w:rPr>
          <w:rFonts w:ascii="Times New Roman" w:hAnsi="Times New Roman"/>
          <w:sz w:val="28"/>
          <w:szCs w:val="28"/>
        </w:rPr>
        <w:t>Chủ động tấn công, trấn áp các loại tội phạm và các tệ nạn xã hội</w:t>
      </w:r>
      <w:r w:rsidR="00D067D8">
        <w:rPr>
          <w:rFonts w:ascii="Times New Roman" w:hAnsi="Times New Roman"/>
          <w:sz w:val="28"/>
          <w:szCs w:val="28"/>
        </w:rPr>
        <w:t>, ổn định an ninh chính trị, trật tư an toàn xã hội; tăng cường tuyên truyền, kiểm tra phòng chống cháy nỗ</w:t>
      </w:r>
      <w:r w:rsidR="00230DFB">
        <w:rPr>
          <w:rFonts w:ascii="Times New Roman" w:hAnsi="Times New Roman"/>
          <w:sz w:val="28"/>
          <w:szCs w:val="28"/>
        </w:rPr>
        <w:t>; tăng cường quản lý xuất, nhập cảnh</w:t>
      </w:r>
      <w:r w:rsidR="004728CC">
        <w:rPr>
          <w:rFonts w:ascii="Times New Roman" w:hAnsi="Times New Roman"/>
          <w:sz w:val="28"/>
          <w:szCs w:val="28"/>
        </w:rPr>
        <w:t xml:space="preserve"> đối với n</w:t>
      </w:r>
      <w:r w:rsidR="002F4FEF">
        <w:rPr>
          <w:rFonts w:ascii="Times New Roman" w:hAnsi="Times New Roman"/>
          <w:sz w:val="28"/>
          <w:szCs w:val="28"/>
        </w:rPr>
        <w:t>gười đến từ vùng có dịch Covid -</w:t>
      </w:r>
      <w:r w:rsidR="004728CC">
        <w:rPr>
          <w:rFonts w:ascii="Times New Roman" w:hAnsi="Times New Roman"/>
          <w:sz w:val="28"/>
          <w:szCs w:val="28"/>
        </w:rPr>
        <w:t xml:space="preserve"> 19; tăng cường công tác tuần tra dảm bảo </w:t>
      </w:r>
      <w:r w:rsidR="00545440">
        <w:rPr>
          <w:rFonts w:ascii="Times New Roman" w:hAnsi="Times New Roman"/>
          <w:sz w:val="28"/>
          <w:szCs w:val="28"/>
        </w:rPr>
        <w:t>trật tự</w:t>
      </w:r>
      <w:r w:rsidR="0061122E">
        <w:rPr>
          <w:rFonts w:ascii="Times New Roman" w:hAnsi="Times New Roman"/>
          <w:sz w:val="28"/>
          <w:szCs w:val="28"/>
        </w:rPr>
        <w:t xml:space="preserve"> an toàn giao thông trên địa bàn huyện.</w:t>
      </w:r>
    </w:p>
    <w:p w:rsidR="00F34B7F" w:rsidRDefault="00F34B7F" w:rsidP="00626336">
      <w:pPr>
        <w:ind w:firstLine="567"/>
        <w:jc w:val="both"/>
        <w:rPr>
          <w:rFonts w:ascii="Times New Roman" w:hAnsi="Times New Roman"/>
          <w:sz w:val="28"/>
          <w:szCs w:val="28"/>
        </w:rPr>
      </w:pPr>
    </w:p>
    <w:p w:rsidR="00603A94" w:rsidRDefault="00CF21AD" w:rsidP="00626336">
      <w:pPr>
        <w:ind w:firstLine="567"/>
        <w:jc w:val="both"/>
        <w:rPr>
          <w:rFonts w:ascii="Times New Roman" w:eastAsia="MS Mincho" w:hAnsi="Times New Roman"/>
          <w:sz w:val="28"/>
          <w:szCs w:val="28"/>
        </w:rPr>
      </w:pPr>
      <w:r>
        <w:rPr>
          <w:rFonts w:ascii="Times New Roman" w:hAnsi="Times New Roman"/>
          <w:sz w:val="28"/>
          <w:szCs w:val="28"/>
        </w:rPr>
        <w:lastRenderedPageBreak/>
        <w:t xml:space="preserve">Trên đây là </w:t>
      </w:r>
      <w:r w:rsidR="00B3506C">
        <w:rPr>
          <w:rFonts w:ascii="Times New Roman" w:hAnsi="Times New Roman"/>
          <w:sz w:val="28"/>
          <w:szCs w:val="28"/>
        </w:rPr>
        <w:t>b</w:t>
      </w:r>
      <w:r>
        <w:rPr>
          <w:rFonts w:ascii="Times New Roman" w:hAnsi="Times New Roman"/>
          <w:sz w:val="28"/>
          <w:szCs w:val="28"/>
        </w:rPr>
        <w:t xml:space="preserve">áo cáo tình </w:t>
      </w:r>
      <w:r w:rsidRPr="00CF21AD">
        <w:rPr>
          <w:rFonts w:ascii="Times New Roman" w:eastAsia="MS Mincho" w:hAnsi="Times New Roman"/>
          <w:sz w:val="28"/>
          <w:szCs w:val="28"/>
        </w:rPr>
        <w:t xml:space="preserve">hình kinh tế - xã hội, QPAN tháng </w:t>
      </w:r>
      <w:r w:rsidR="000925B2">
        <w:rPr>
          <w:rFonts w:ascii="Times New Roman" w:eastAsia="MS Mincho" w:hAnsi="Times New Roman"/>
          <w:sz w:val="28"/>
          <w:szCs w:val="28"/>
        </w:rPr>
        <w:t>4</w:t>
      </w:r>
      <w:r w:rsidRPr="00CF21AD">
        <w:rPr>
          <w:rFonts w:ascii="Times New Roman" w:eastAsia="MS Mincho" w:hAnsi="Times New Roman"/>
          <w:sz w:val="28"/>
          <w:szCs w:val="28"/>
        </w:rPr>
        <w:t xml:space="preserve"> </w:t>
      </w:r>
      <w:r w:rsidRPr="00CF21AD">
        <w:rPr>
          <w:rFonts w:ascii="Times New Roman" w:eastAsia="MS Mincho" w:hAnsi="Times New Roman"/>
          <w:spacing w:val="-6"/>
          <w:sz w:val="28"/>
          <w:szCs w:val="28"/>
        </w:rPr>
        <w:t>và một số công tác trọ</w:t>
      </w:r>
      <w:r w:rsidR="00F90072">
        <w:rPr>
          <w:rFonts w:ascii="Times New Roman" w:eastAsia="MS Mincho" w:hAnsi="Times New Roman"/>
          <w:spacing w:val="-6"/>
          <w:sz w:val="28"/>
          <w:szCs w:val="28"/>
        </w:rPr>
        <w:t xml:space="preserve">ng tâm tháng </w:t>
      </w:r>
      <w:r w:rsidR="000925B2">
        <w:rPr>
          <w:rFonts w:ascii="Times New Roman" w:eastAsia="MS Mincho" w:hAnsi="Times New Roman"/>
          <w:spacing w:val="-6"/>
          <w:sz w:val="28"/>
          <w:szCs w:val="28"/>
        </w:rPr>
        <w:t>5</w:t>
      </w:r>
      <w:r w:rsidRPr="00CF21AD">
        <w:rPr>
          <w:rFonts w:ascii="Times New Roman" w:eastAsia="MS Mincho" w:hAnsi="Times New Roman"/>
          <w:spacing w:val="-6"/>
          <w:sz w:val="28"/>
          <w:szCs w:val="28"/>
        </w:rPr>
        <w:t xml:space="preserve"> năm </w:t>
      </w:r>
      <w:r w:rsidR="001B022A">
        <w:rPr>
          <w:rFonts w:ascii="Times New Roman" w:eastAsia="MS Mincho" w:hAnsi="Times New Roman"/>
          <w:sz w:val="28"/>
          <w:szCs w:val="28"/>
        </w:rPr>
        <w:t>2020</w:t>
      </w:r>
      <w:r w:rsidRPr="00CF21AD">
        <w:rPr>
          <w:rFonts w:ascii="Times New Roman" w:eastAsia="MS Mincho" w:hAnsi="Times New Roman"/>
          <w:sz w:val="28"/>
          <w:szCs w:val="28"/>
        </w:rPr>
        <w:t xml:space="preserve"> của UBND huyện Cầu Kè./.</w:t>
      </w:r>
    </w:p>
    <w:p w:rsidR="00560211" w:rsidRPr="00CF21AD" w:rsidRDefault="00560211" w:rsidP="00CF21AD">
      <w:pPr>
        <w:ind w:firstLine="720"/>
        <w:jc w:val="both"/>
        <w:rPr>
          <w:rFonts w:ascii="Times New Roman" w:eastAsia="MS Mincho" w:hAnsi="Times New Roman"/>
          <w:b/>
          <w:sz w:val="28"/>
          <w:szCs w:val="28"/>
        </w:rPr>
      </w:pPr>
    </w:p>
    <w:tbl>
      <w:tblPr>
        <w:tblW w:w="0" w:type="auto"/>
        <w:tblLook w:val="01E0" w:firstRow="1" w:lastRow="1" w:firstColumn="1" w:lastColumn="1" w:noHBand="0" w:noVBand="0"/>
      </w:tblPr>
      <w:tblGrid>
        <w:gridCol w:w="4526"/>
        <w:gridCol w:w="5046"/>
      </w:tblGrid>
      <w:tr w:rsidR="00603A94" w:rsidTr="00CF21AD">
        <w:tc>
          <w:tcPr>
            <w:tcW w:w="4786" w:type="dxa"/>
          </w:tcPr>
          <w:p w:rsidR="00603A94" w:rsidRPr="00CF21AD" w:rsidRDefault="00603A94">
            <w:pPr>
              <w:jc w:val="both"/>
              <w:rPr>
                <w:rFonts w:ascii="Times New Roman" w:hAnsi="Times New Roman"/>
                <w:b/>
                <w:sz w:val="30"/>
                <w:szCs w:val="28"/>
                <w:lang w:val="vi-VN"/>
              </w:rPr>
            </w:pPr>
            <w:r w:rsidRPr="00CF21AD">
              <w:rPr>
                <w:rFonts w:ascii="Times New Roman" w:hAnsi="Times New Roman"/>
                <w:b/>
                <w:i/>
                <w:szCs w:val="22"/>
                <w:lang w:val="vi-VN"/>
              </w:rPr>
              <w:t>Nơi nhận:</w:t>
            </w:r>
            <w:r w:rsidRPr="00CF21AD">
              <w:rPr>
                <w:rFonts w:ascii="Times New Roman" w:hAnsi="Times New Roman"/>
                <w:sz w:val="26"/>
                <w:lang w:val="vi-VN"/>
              </w:rPr>
              <w:t xml:space="preserve">                                                                                  </w:t>
            </w:r>
          </w:p>
          <w:p w:rsidR="00603A94" w:rsidRDefault="00603A94">
            <w:pPr>
              <w:ind w:left="360" w:hanging="360"/>
              <w:jc w:val="both"/>
              <w:rPr>
                <w:rFonts w:ascii="Times New Roman" w:hAnsi="Times New Roman"/>
              </w:rPr>
            </w:pPr>
            <w:r>
              <w:rPr>
                <w:rFonts w:ascii="Times New Roman" w:hAnsi="Times New Roman"/>
                <w:sz w:val="22"/>
                <w:szCs w:val="22"/>
                <w:lang w:val="vi-VN"/>
              </w:rPr>
              <w:t>- VP UBND tỉnh “b/c”;</w:t>
            </w:r>
          </w:p>
          <w:p w:rsidR="00603A94" w:rsidRPr="00603A94" w:rsidRDefault="00603A94">
            <w:pPr>
              <w:ind w:left="360" w:hanging="360"/>
              <w:jc w:val="both"/>
              <w:rPr>
                <w:rFonts w:ascii="Times New Roman" w:hAnsi="Times New Roman"/>
              </w:rPr>
            </w:pPr>
            <w:r>
              <w:rPr>
                <w:rFonts w:ascii="Times New Roman" w:hAnsi="Times New Roman"/>
                <w:sz w:val="22"/>
                <w:szCs w:val="22"/>
              </w:rPr>
              <w:t xml:space="preserve">- Sở KH &amp; ĐT </w:t>
            </w:r>
            <w:r>
              <w:rPr>
                <w:rFonts w:ascii="Times New Roman" w:hAnsi="Times New Roman"/>
                <w:sz w:val="22"/>
                <w:szCs w:val="22"/>
                <w:lang w:val="vi-VN"/>
              </w:rPr>
              <w:t>“b/c”;</w:t>
            </w:r>
          </w:p>
          <w:p w:rsidR="00603A94" w:rsidRDefault="00603A94">
            <w:pPr>
              <w:ind w:left="360" w:hanging="360"/>
              <w:jc w:val="both"/>
              <w:rPr>
                <w:rFonts w:ascii="Times New Roman" w:hAnsi="Times New Roman"/>
              </w:rPr>
            </w:pPr>
            <w:r>
              <w:rPr>
                <w:rFonts w:ascii="Times New Roman" w:hAnsi="Times New Roman"/>
                <w:sz w:val="22"/>
                <w:szCs w:val="22"/>
              </w:rPr>
              <w:t>- TTHU, TTHĐND huyện “b/c”;</w:t>
            </w:r>
          </w:p>
          <w:p w:rsidR="00603A94" w:rsidRDefault="00603A94">
            <w:pPr>
              <w:ind w:left="360" w:hanging="360"/>
              <w:jc w:val="both"/>
              <w:rPr>
                <w:rFonts w:ascii="Times New Roman" w:hAnsi="Times New Roman"/>
              </w:rPr>
            </w:pPr>
            <w:r>
              <w:rPr>
                <w:rFonts w:ascii="Times New Roman" w:hAnsi="Times New Roman"/>
                <w:sz w:val="22"/>
                <w:szCs w:val="22"/>
              </w:rPr>
              <w:t xml:space="preserve">- Chủ tịch, các PCT UBND huyện “b/c”; </w:t>
            </w:r>
          </w:p>
          <w:p w:rsidR="00603A94" w:rsidRDefault="00603A94">
            <w:pPr>
              <w:ind w:left="360" w:hanging="360"/>
              <w:jc w:val="both"/>
              <w:rPr>
                <w:rFonts w:ascii="Times New Roman" w:hAnsi="Times New Roman"/>
              </w:rPr>
            </w:pPr>
            <w:r>
              <w:rPr>
                <w:rFonts w:ascii="Times New Roman" w:hAnsi="Times New Roman"/>
                <w:sz w:val="22"/>
                <w:szCs w:val="22"/>
              </w:rPr>
              <w:t>- Thủ trưởng các ban, phòng huyện “t/h”;</w:t>
            </w:r>
          </w:p>
          <w:p w:rsidR="00603A94" w:rsidRDefault="00603A94">
            <w:pPr>
              <w:ind w:left="360" w:hanging="360"/>
              <w:jc w:val="both"/>
              <w:rPr>
                <w:rFonts w:ascii="Times New Roman" w:hAnsi="Times New Roman"/>
              </w:rPr>
            </w:pPr>
            <w:r>
              <w:rPr>
                <w:rFonts w:ascii="Times New Roman" w:hAnsi="Times New Roman"/>
                <w:sz w:val="22"/>
                <w:szCs w:val="22"/>
              </w:rPr>
              <w:t>- Mặt trận Tổ quốc và các Đoàn thể;</w:t>
            </w:r>
          </w:p>
          <w:p w:rsidR="00603A94" w:rsidRDefault="00603A94">
            <w:pPr>
              <w:ind w:left="360" w:hanging="360"/>
              <w:jc w:val="both"/>
              <w:rPr>
                <w:rFonts w:ascii="Times New Roman" w:hAnsi="Times New Roman"/>
              </w:rPr>
            </w:pPr>
            <w:r>
              <w:rPr>
                <w:rFonts w:ascii="Times New Roman" w:hAnsi="Times New Roman"/>
                <w:sz w:val="22"/>
                <w:szCs w:val="22"/>
              </w:rPr>
              <w:t>- CT UBND các xã-thị trấn  “t/h”;</w:t>
            </w:r>
          </w:p>
          <w:p w:rsidR="00603A94" w:rsidRDefault="00603A94">
            <w:pPr>
              <w:ind w:left="360" w:hanging="360"/>
              <w:jc w:val="both"/>
              <w:rPr>
                <w:rFonts w:ascii="Times New Roman" w:hAnsi="Times New Roman"/>
              </w:rPr>
            </w:pPr>
            <w:r>
              <w:rPr>
                <w:rFonts w:ascii="Times New Roman" w:hAnsi="Times New Roman"/>
                <w:sz w:val="22"/>
                <w:szCs w:val="22"/>
              </w:rPr>
              <w:t>- BLĐVP; Tổ NCTH;</w:t>
            </w:r>
          </w:p>
          <w:p w:rsidR="00603A94" w:rsidRPr="00D718C3" w:rsidRDefault="00603A94" w:rsidP="00D718C3">
            <w:pPr>
              <w:spacing w:line="20" w:lineRule="atLeast"/>
              <w:rPr>
                <w:rFonts w:ascii=".VnTime" w:hAnsi=".VnTime"/>
              </w:rPr>
            </w:pPr>
            <w:r>
              <w:rPr>
                <w:rFonts w:ascii="Times New Roman" w:hAnsi="Times New Roman"/>
                <w:sz w:val="22"/>
                <w:szCs w:val="22"/>
              </w:rPr>
              <w:t xml:space="preserve">- Lưu: VT </w:t>
            </w:r>
            <w:proofErr w:type="gramStart"/>
            <w:r>
              <w:rPr>
                <w:rFonts w:ascii="Times New Roman" w:hAnsi="Times New Roman"/>
                <w:sz w:val="22"/>
                <w:szCs w:val="22"/>
              </w:rPr>
              <w:t>( BT</w:t>
            </w:r>
            <w:proofErr w:type="gramEnd"/>
            <w:r>
              <w:rPr>
                <w:rFonts w:ascii="Times New Roman" w:hAnsi="Times New Roman"/>
                <w:sz w:val="22"/>
                <w:szCs w:val="22"/>
              </w:rPr>
              <w:t>).</w:t>
            </w:r>
            <w:r>
              <w:rPr>
                <w:sz w:val="22"/>
                <w:szCs w:val="22"/>
              </w:rPr>
              <w:tab/>
            </w:r>
          </w:p>
        </w:tc>
        <w:tc>
          <w:tcPr>
            <w:tcW w:w="5360" w:type="dxa"/>
            <w:hideMark/>
          </w:tcPr>
          <w:p w:rsidR="00603A94" w:rsidRDefault="00603A94">
            <w:pPr>
              <w:jc w:val="center"/>
              <w:rPr>
                <w:rFonts w:ascii="Times New Roman" w:hAnsi="Times New Roman"/>
                <w:b/>
                <w:sz w:val="28"/>
                <w:szCs w:val="28"/>
              </w:rPr>
            </w:pPr>
            <w:r>
              <w:rPr>
                <w:rFonts w:ascii="Times New Roman" w:hAnsi="Times New Roman"/>
                <w:b/>
                <w:lang w:val="vi-VN"/>
              </w:rPr>
              <w:t>TM. ỦY BAN NHÂN DÂN</w:t>
            </w:r>
          </w:p>
          <w:p w:rsidR="00603A94" w:rsidRDefault="00603A94">
            <w:pPr>
              <w:jc w:val="center"/>
              <w:rPr>
                <w:rFonts w:ascii="Times New Roman" w:hAnsi="Times New Roman"/>
                <w:sz w:val="28"/>
                <w:szCs w:val="28"/>
              </w:rPr>
            </w:pPr>
            <w:r>
              <w:rPr>
                <w:rFonts w:ascii="Times New Roman" w:hAnsi="Times New Roman"/>
                <w:b/>
                <w:lang w:val="vi-VN"/>
              </w:rPr>
              <w:t>CHỦ TỊCH</w:t>
            </w:r>
          </w:p>
        </w:tc>
      </w:tr>
    </w:tbl>
    <w:p w:rsidR="00603A94" w:rsidRPr="006D0B3E" w:rsidRDefault="00603A94" w:rsidP="00D718C3">
      <w:pPr>
        <w:spacing w:before="80" w:after="80"/>
        <w:jc w:val="both"/>
        <w:rPr>
          <w:rFonts w:ascii="Times New Roman" w:hAnsi="Times New Roman"/>
          <w:sz w:val="28"/>
          <w:szCs w:val="28"/>
        </w:rPr>
      </w:pPr>
    </w:p>
    <w:sectPr w:rsidR="00603A94" w:rsidRPr="006D0B3E" w:rsidSect="004273E8">
      <w:footerReference w:type="default" r:id="rId8"/>
      <w:pgSz w:w="11907" w:h="16840" w:code="9"/>
      <w:pgMar w:top="1134" w:right="850" w:bottom="113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4C" w:rsidRDefault="00915D4C" w:rsidP="006A7AE5">
      <w:r>
        <w:separator/>
      </w:r>
    </w:p>
  </w:endnote>
  <w:endnote w:type="continuationSeparator" w:id="0">
    <w:p w:rsidR="00915D4C" w:rsidRDefault="00915D4C"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844EBD" w:rsidRPr="004221FA" w:rsidRDefault="004221FA" w:rsidP="000F6D20">
        <w:pPr>
          <w:pStyle w:val="Footer"/>
          <w:rPr>
            <w:rFonts w:ascii="Times New Roman" w:hAnsi="Times New Roman"/>
            <w:i/>
            <w:sz w:val="20"/>
            <w:szCs w:val="20"/>
          </w:rPr>
        </w:pPr>
        <w:r w:rsidRPr="004221FA">
          <w:rPr>
            <w:rFonts w:ascii="Times New Roman" w:hAnsi="Times New Roman"/>
            <w:sz w:val="20"/>
            <w:szCs w:val="20"/>
          </w:rPr>
          <w:fldChar w:fldCharType="begin"/>
        </w:r>
        <w:r w:rsidRPr="004221FA">
          <w:rPr>
            <w:rFonts w:ascii="Times New Roman" w:hAnsi="Times New Roman"/>
            <w:sz w:val="20"/>
            <w:szCs w:val="20"/>
          </w:rPr>
          <w:instrText xml:space="preserve"> FILENAME  \p  \* MERGEFORMAT </w:instrText>
        </w:r>
        <w:r w:rsidRPr="004221FA">
          <w:rPr>
            <w:rFonts w:ascii="Times New Roman" w:hAnsi="Times New Roman"/>
            <w:sz w:val="20"/>
            <w:szCs w:val="20"/>
          </w:rPr>
          <w:fldChar w:fldCharType="separate"/>
        </w:r>
        <w:r w:rsidR="00EC3185">
          <w:rPr>
            <w:rFonts w:ascii="Times New Roman" w:hAnsi="Times New Roman"/>
            <w:noProof/>
            <w:sz w:val="20"/>
            <w:szCs w:val="20"/>
          </w:rPr>
          <w:t>D:\Trân\Trân 2020\BC\BC tháng\bao cao ktxh  thang 4 nam 2020 lan 2.docx</w:t>
        </w:r>
        <w:r w:rsidRPr="004221FA">
          <w:rPr>
            <w:rFonts w:ascii="Times New Roman" w:hAnsi="Times New Roman"/>
            <w:sz w:val="20"/>
            <w:szCs w:val="20"/>
          </w:rPr>
          <w:fldChar w:fldCharType="end"/>
        </w:r>
        <w:r w:rsidR="00130FE3" w:rsidRPr="004221FA">
          <w:rPr>
            <w:rFonts w:ascii="Times New Roman" w:hAnsi="Times New Roman"/>
            <w:i/>
            <w:sz w:val="20"/>
            <w:szCs w:val="20"/>
          </w:rPr>
          <w:t xml:space="preserve"> </w:t>
        </w:r>
      </w:p>
      <w:p w:rsidR="00844EBD" w:rsidRPr="000F6D20" w:rsidRDefault="00844EBD">
        <w:pPr>
          <w:pStyle w:val="Footer"/>
          <w:jc w:val="center"/>
          <w:rPr>
            <w:rFonts w:ascii="Times New Roman" w:hAnsi="Times New Roman"/>
            <w:sz w:val="20"/>
            <w:szCs w:val="20"/>
          </w:rPr>
        </w:pPr>
        <w:r w:rsidRPr="004273E8">
          <w:rPr>
            <w:rFonts w:ascii="Times New Roman" w:hAnsi="Times New Roman"/>
            <w:sz w:val="18"/>
            <w:szCs w:val="18"/>
          </w:rPr>
          <w:fldChar w:fldCharType="begin"/>
        </w:r>
        <w:r w:rsidRPr="004273E8">
          <w:rPr>
            <w:rFonts w:ascii="Times New Roman" w:hAnsi="Times New Roman"/>
            <w:sz w:val="18"/>
            <w:szCs w:val="18"/>
          </w:rPr>
          <w:instrText xml:space="preserve"> PAGE   \* MERGEFORMAT </w:instrText>
        </w:r>
        <w:r w:rsidRPr="004273E8">
          <w:rPr>
            <w:rFonts w:ascii="Times New Roman" w:hAnsi="Times New Roman"/>
            <w:sz w:val="18"/>
            <w:szCs w:val="18"/>
          </w:rPr>
          <w:fldChar w:fldCharType="separate"/>
        </w:r>
        <w:r w:rsidR="00EC3185">
          <w:rPr>
            <w:rFonts w:ascii="Times New Roman" w:hAnsi="Times New Roman"/>
            <w:noProof/>
            <w:sz w:val="18"/>
            <w:szCs w:val="18"/>
          </w:rPr>
          <w:t>9</w:t>
        </w:r>
        <w:r w:rsidRPr="004273E8">
          <w:rPr>
            <w:rFonts w:ascii="Times New Roman" w:hAnsi="Times New Roman"/>
            <w:noProof/>
            <w:sz w:val="18"/>
            <w:szCs w:val="18"/>
          </w:rPr>
          <w:fldChar w:fldCharType="end"/>
        </w:r>
      </w:p>
    </w:sdtContent>
  </w:sdt>
  <w:p w:rsidR="00844EBD" w:rsidRDefault="0084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4C" w:rsidRDefault="00915D4C" w:rsidP="006A7AE5">
      <w:r>
        <w:separator/>
      </w:r>
    </w:p>
  </w:footnote>
  <w:footnote w:type="continuationSeparator" w:id="0">
    <w:p w:rsidR="00915D4C" w:rsidRDefault="00915D4C" w:rsidP="006A7AE5">
      <w:r>
        <w:continuationSeparator/>
      </w:r>
    </w:p>
  </w:footnote>
  <w:footnote w:id="1">
    <w:p w:rsidR="00BC3D08" w:rsidRPr="00BC3D08" w:rsidRDefault="00BC3D08">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phê duyệt chủ trương đầu tư 12 công trình, phê duyệt kế hoạch lựa chọn nhà thầu 35 công trình, phê duyệt quyết toán 27 công trình hoàn thành.</w:t>
      </w:r>
    </w:p>
  </w:footnote>
  <w:footnote w:id="2">
    <w:p w:rsidR="00844EBD" w:rsidRPr="00631A5D" w:rsidRDefault="00844EBD" w:rsidP="00631A5D">
      <w:pPr>
        <w:spacing w:before="20" w:after="20"/>
        <w:jc w:val="both"/>
        <w:rPr>
          <w:rFonts w:ascii="Times New Roman" w:hAnsi="Times New Roman"/>
          <w:sz w:val="28"/>
          <w:szCs w:val="28"/>
        </w:rPr>
      </w:pPr>
      <w:r w:rsidRPr="006037B3">
        <w:rPr>
          <w:rStyle w:val="FootnoteReference"/>
          <w:rFonts w:ascii="Times New Roman" w:hAnsi="Times New Roman"/>
          <w:sz w:val="20"/>
          <w:szCs w:val="20"/>
        </w:rPr>
        <w:footnoteRef/>
      </w:r>
      <w:r w:rsidRPr="006037B3">
        <w:rPr>
          <w:rFonts w:ascii="Times New Roman" w:hAnsi="Times New Roman"/>
          <w:sz w:val="20"/>
          <w:szCs w:val="20"/>
        </w:rPr>
        <w:t xml:space="preserve"> </w:t>
      </w:r>
      <w:r>
        <w:rPr>
          <w:rFonts w:ascii="Times New Roman" w:hAnsi="Times New Roman"/>
          <w:sz w:val="20"/>
          <w:szCs w:val="20"/>
        </w:rPr>
        <w:t>Trong đó,</w:t>
      </w:r>
      <w:r w:rsidRPr="006037B3">
        <w:rPr>
          <w:rFonts w:ascii="Times New Roman" w:hAnsi="Times New Roman"/>
          <w:sz w:val="20"/>
          <w:szCs w:val="20"/>
        </w:rPr>
        <w:t xml:space="preserve"> Khai thác:</w:t>
      </w:r>
      <w:r w:rsidR="00AA4761">
        <w:rPr>
          <w:rFonts w:ascii="Times New Roman" w:hAnsi="Times New Roman"/>
          <w:sz w:val="20"/>
          <w:szCs w:val="20"/>
        </w:rPr>
        <w:t xml:space="preserve"> </w:t>
      </w:r>
      <w:r w:rsidR="00227E60">
        <w:rPr>
          <w:rFonts w:ascii="Times New Roman" w:hAnsi="Times New Roman"/>
          <w:sz w:val="20"/>
          <w:szCs w:val="20"/>
        </w:rPr>
        <w:t>879,2</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Nội đồng: </w:t>
      </w:r>
      <w:r w:rsidR="00227E60">
        <w:rPr>
          <w:rFonts w:ascii="Times New Roman" w:hAnsi="Times New Roman"/>
          <w:sz w:val="20"/>
          <w:szCs w:val="20"/>
        </w:rPr>
        <w:t>110,4</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Hải sản: </w:t>
      </w:r>
      <w:r w:rsidR="00227E60">
        <w:rPr>
          <w:rFonts w:ascii="Times New Roman" w:hAnsi="Times New Roman"/>
          <w:sz w:val="20"/>
          <w:szCs w:val="20"/>
        </w:rPr>
        <w:t>768,8</w:t>
      </w:r>
      <w:r w:rsidRPr="006037B3">
        <w:rPr>
          <w:rFonts w:ascii="Times New Roman" w:hAnsi="Times New Roman"/>
          <w:sz w:val="20"/>
          <w:szCs w:val="20"/>
        </w:rPr>
        <w:t xml:space="preserve"> </w:t>
      </w:r>
      <w:r>
        <w:rPr>
          <w:rFonts w:ascii="Times New Roman" w:hAnsi="Times New Roman"/>
          <w:sz w:val="20"/>
          <w:szCs w:val="20"/>
        </w:rPr>
        <w:t xml:space="preserve">tấn), </w:t>
      </w:r>
      <w:r w:rsidRPr="006037B3">
        <w:rPr>
          <w:rFonts w:ascii="Times New Roman" w:hAnsi="Times New Roman"/>
          <w:sz w:val="20"/>
          <w:szCs w:val="20"/>
        </w:rPr>
        <w:t xml:space="preserve">Nuôi trồng: </w:t>
      </w:r>
      <w:r w:rsidR="00227E60">
        <w:rPr>
          <w:rFonts w:ascii="Times New Roman" w:hAnsi="Times New Roman"/>
          <w:sz w:val="20"/>
          <w:szCs w:val="20"/>
        </w:rPr>
        <w:t>2009,3</w:t>
      </w:r>
      <w:r w:rsidRPr="006037B3">
        <w:rPr>
          <w:rFonts w:ascii="Times New Roman" w:hAnsi="Times New Roman"/>
          <w:sz w:val="20"/>
          <w:szCs w:val="20"/>
        </w:rPr>
        <w:t xml:space="preserve"> tấn </w:t>
      </w:r>
    </w:p>
  </w:footnote>
  <w:footnote w:id="3">
    <w:p w:rsidR="00A341B3" w:rsidRPr="00A341B3" w:rsidRDefault="00A341B3" w:rsidP="00F67D59">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Hiện toàn huyện đang </w:t>
      </w:r>
      <w:proofErr w:type="gramStart"/>
      <w:r>
        <w:rPr>
          <w:rFonts w:ascii="Times New Roman" w:hAnsi="Times New Roman"/>
        </w:rPr>
        <w:t>theo</w:t>
      </w:r>
      <w:proofErr w:type="gramEnd"/>
      <w:r>
        <w:rPr>
          <w:rFonts w:ascii="Times New Roman" w:hAnsi="Times New Roman"/>
        </w:rPr>
        <w:t xml:space="preserve"> dõi sức khỏe 670 trường hợp. </w:t>
      </w:r>
      <w:proofErr w:type="gramStart"/>
      <w:r>
        <w:rPr>
          <w:rFonts w:ascii="Times New Roman" w:hAnsi="Times New Roman"/>
        </w:rPr>
        <w:t>Nâng tổng số có 1379 trường hợp (trong đó có 757 trường hợp đã qua 14 ngày</w:t>
      </w:r>
      <w:r w:rsidR="00F67D59">
        <w:rPr>
          <w:rFonts w:ascii="Times New Roman" w:hAnsi="Times New Roman"/>
        </w:rPr>
        <w:t>)</w:t>
      </w:r>
      <w:r>
        <w:rPr>
          <w:rFonts w:ascii="Times New Roman" w:hAnsi="Times New Roman"/>
        </w:rPr>
        <w:t>.</w:t>
      </w:r>
      <w:proofErr w:type="gramEnd"/>
    </w:p>
  </w:footnote>
  <w:footnote w:id="4">
    <w:p w:rsidR="00DF54F1" w:rsidRPr="00DF54F1" w:rsidRDefault="00DF54F1" w:rsidP="00D812D5">
      <w:pPr>
        <w:pStyle w:val="FootnoteText"/>
        <w:jc w:val="both"/>
        <w:rPr>
          <w:rFonts w:ascii="Times New Roman" w:hAnsi="Times New Roman"/>
        </w:rPr>
      </w:pPr>
      <w:r>
        <w:rPr>
          <w:rStyle w:val="FootnoteReference"/>
        </w:rPr>
        <w:footnoteRef/>
      </w:r>
      <w:r>
        <w:rPr>
          <w:rFonts w:ascii="Times New Roman" w:hAnsi="Times New Roman"/>
        </w:rPr>
        <w:t>.</w:t>
      </w:r>
      <w:r w:rsidR="002831C4">
        <w:rPr>
          <w:rFonts w:ascii="Times New Roman" w:hAnsi="Times New Roman"/>
        </w:rPr>
        <w:t xml:space="preserve"> Nâng tổng số đã t</w:t>
      </w:r>
      <w:r w:rsidR="002831C4" w:rsidRPr="00733962">
        <w:rPr>
          <w:rFonts w:ascii="Times New Roman" w:hAnsi="Times New Roman"/>
        </w:rPr>
        <w:t xml:space="preserve">ổ chức tuần tra phòng chống khai thác cát trái phép được </w:t>
      </w:r>
      <w:r w:rsidR="002831C4">
        <w:rPr>
          <w:rFonts w:ascii="Times New Roman" w:hAnsi="Times New Roman"/>
        </w:rPr>
        <w:t>19</w:t>
      </w:r>
      <w:r w:rsidR="002831C4" w:rsidRPr="00733962">
        <w:rPr>
          <w:rFonts w:ascii="Times New Roman" w:hAnsi="Times New Roman"/>
        </w:rPr>
        <w:t xml:space="preserve"> cuộc, phát hiện 3 trường hợp vi phạm,</w:t>
      </w:r>
      <w:r w:rsidR="002831C4">
        <w:rPr>
          <w:rFonts w:ascii="Times New Roman" w:hAnsi="Times New Roman"/>
        </w:rPr>
        <w:t xml:space="preserve"> ra quyết định xử phạt hành chính 2 trường hợp khai thác trái phép (100 triệu đồng), xử phát 2 đối tượng khai thác cát không có giấy phép.    </w:t>
      </w:r>
    </w:p>
  </w:footnote>
  <w:footnote w:id="5">
    <w:p w:rsidR="00054D7B" w:rsidRPr="000F2FBD" w:rsidRDefault="00054D7B" w:rsidP="00654E04">
      <w:pPr>
        <w:pStyle w:val="FootnoteText"/>
        <w:jc w:val="both"/>
        <w:rPr>
          <w:rFonts w:ascii="Times New Roman" w:hAnsi="Times New Roman"/>
        </w:rPr>
      </w:pPr>
      <w:r w:rsidRPr="000F2FBD">
        <w:rPr>
          <w:rStyle w:val="FootnoteReference"/>
        </w:rPr>
        <w:footnoteRef/>
      </w:r>
      <w:r w:rsidRPr="000F2FBD">
        <w:t xml:space="preserve"> </w:t>
      </w:r>
      <w:r w:rsidRPr="000F2FBD">
        <w:rPr>
          <w:rFonts w:ascii="Times New Roman" w:hAnsi="Times New Roman"/>
        </w:rPr>
        <w:t xml:space="preserve">Nâng tổng số từ </w:t>
      </w:r>
      <w:r w:rsidR="00B0075B" w:rsidRPr="000F2FBD">
        <w:rPr>
          <w:rFonts w:ascii="Times New Roman" w:hAnsi="Times New Roman"/>
        </w:rPr>
        <w:t>đầu năm đến nay đã khen thưởng 26 tập thể, 4</w:t>
      </w:r>
      <w:r w:rsidRPr="000F2FBD">
        <w:rPr>
          <w:rFonts w:ascii="Times New Roman" w:hAnsi="Times New Roman"/>
        </w:rPr>
        <w:t>7 cá nhân, 12 gia đình, 12 thanh niên có thành tích trong</w:t>
      </w:r>
      <w:r w:rsidR="00B0075B" w:rsidRPr="000F2FBD">
        <w:rPr>
          <w:rFonts w:ascii="Times New Roman" w:hAnsi="Times New Roman"/>
        </w:rPr>
        <w:t xml:space="preserve"> các phong trào</w:t>
      </w:r>
      <w:r w:rsidR="003B64CD" w:rsidRPr="000F2FBD">
        <w:rPr>
          <w:rFonts w:ascii="Times New Roman" w:hAnsi="Times New Roman"/>
        </w:rPr>
        <w:t xml:space="preserve"> và</w:t>
      </w:r>
      <w:r w:rsidR="00B0075B" w:rsidRPr="000F2FBD">
        <w:rPr>
          <w:rFonts w:ascii="Times New Roman" w:hAnsi="Times New Roman"/>
        </w:rPr>
        <w:t xml:space="preserve"> </w:t>
      </w:r>
      <w:r w:rsidR="003B64CD" w:rsidRPr="000F2FBD">
        <w:rPr>
          <w:rFonts w:ascii="Times New Roman" w:hAnsi="Times New Roman"/>
        </w:rPr>
        <w:t>30 tập thể, 125 cá nhân đạt danh hiệu Lao động tiên tiến, 67 cá nhân đạt danh hiệu chiến sĩ thi đua.</w:t>
      </w:r>
    </w:p>
  </w:footnote>
  <w:footnote w:id="6">
    <w:p w:rsidR="0095526E" w:rsidRPr="000F2FBD" w:rsidRDefault="0095526E" w:rsidP="00654E04">
      <w:pPr>
        <w:jc w:val="both"/>
        <w:rPr>
          <w:rFonts w:ascii="Times New Roman" w:hAnsi="Times New Roman"/>
          <w:sz w:val="20"/>
          <w:szCs w:val="20"/>
        </w:rPr>
      </w:pPr>
      <w:r w:rsidRPr="000F2FBD">
        <w:rPr>
          <w:rStyle w:val="FootnoteReference"/>
          <w:sz w:val="20"/>
          <w:szCs w:val="20"/>
        </w:rPr>
        <w:footnoteRef/>
      </w:r>
      <w:r w:rsidRPr="000F2FBD">
        <w:rPr>
          <w:sz w:val="20"/>
          <w:szCs w:val="20"/>
        </w:rPr>
        <w:t xml:space="preserve"> </w:t>
      </w:r>
      <w:r w:rsidRPr="000F2FBD">
        <w:rPr>
          <w:rFonts w:ascii="Times New Roman" w:hAnsi="Times New Roman"/>
          <w:sz w:val="20"/>
          <w:szCs w:val="20"/>
        </w:rPr>
        <w:t>Nâng tổng số từ đầu năm đến nay</w:t>
      </w:r>
      <w:r w:rsidR="00CA67B4" w:rsidRPr="000F2FBD">
        <w:rPr>
          <w:rFonts w:ascii="Times New Roman" w:hAnsi="Times New Roman"/>
          <w:sz w:val="20"/>
          <w:szCs w:val="20"/>
        </w:rPr>
        <w:t xml:space="preserve"> triệt xóa 55 điểm đánh bạc (bắt 208 đối tượng), ra quyết định xử phạt 147 đối tượng, với số tiền 202 triệu đồng. Tổ chức tuần tra phòng, chống tội phạm 623 cuộc, phát hiện 26 trường hợp sử dụng công cụ kích điện khai thác thủy sản trái phép, giải tán </w:t>
      </w:r>
      <w:r w:rsidR="008A3C1A" w:rsidRPr="000F2FBD">
        <w:rPr>
          <w:rFonts w:ascii="Times New Roman" w:hAnsi="Times New Roman"/>
          <w:sz w:val="20"/>
          <w:szCs w:val="20"/>
        </w:rPr>
        <w:t>74</w:t>
      </w:r>
      <w:r w:rsidR="00CA67B4" w:rsidRPr="000F2FBD">
        <w:rPr>
          <w:rFonts w:ascii="Times New Roman" w:hAnsi="Times New Roman"/>
          <w:sz w:val="20"/>
          <w:szCs w:val="20"/>
        </w:rPr>
        <w:t xml:space="preserve"> nhóm thanh niên (362 đối tượng) tụ tập đêm khuya và 223 điểm đánh bạc ăn thua nhỏ (223 đối tượng).</w:t>
      </w:r>
    </w:p>
  </w:footnote>
  <w:footnote w:id="7">
    <w:p w:rsidR="006C6219" w:rsidRPr="000F2FBD" w:rsidRDefault="006C6219" w:rsidP="00654E04">
      <w:pPr>
        <w:pStyle w:val="BodyTextIndent3"/>
        <w:tabs>
          <w:tab w:val="left" w:pos="9374"/>
        </w:tabs>
        <w:spacing w:after="360"/>
        <w:ind w:left="0"/>
        <w:jc w:val="both"/>
        <w:rPr>
          <w:rFonts w:ascii="Times New Roman" w:hAnsi="Times New Roman"/>
          <w:b/>
          <w:bCs/>
          <w:sz w:val="20"/>
          <w:szCs w:val="20"/>
          <w:lang w:bidi="he-IL"/>
        </w:rPr>
      </w:pPr>
      <w:r w:rsidRPr="000F2FBD">
        <w:rPr>
          <w:rStyle w:val="FootnoteReference"/>
          <w:sz w:val="20"/>
          <w:szCs w:val="20"/>
        </w:rPr>
        <w:footnoteRef/>
      </w:r>
      <w:r w:rsidRPr="000F2FBD">
        <w:rPr>
          <w:sz w:val="20"/>
          <w:szCs w:val="20"/>
        </w:rPr>
        <w:t xml:space="preserve"> </w:t>
      </w:r>
      <w:r w:rsidR="00627408" w:rsidRPr="000F2FBD">
        <w:rPr>
          <w:rFonts w:ascii="Times New Roman" w:hAnsi="Times New Roman"/>
          <w:sz w:val="20"/>
          <w:szCs w:val="20"/>
        </w:rPr>
        <w:t xml:space="preserve">Nâng tổng số từ đầu năm đến nay đã tổ chức tuần tra </w:t>
      </w:r>
      <w:r w:rsidR="000F2FBD" w:rsidRPr="000F2FBD">
        <w:rPr>
          <w:rFonts w:ascii="Times New Roman" w:hAnsi="Times New Roman"/>
          <w:sz w:val="20"/>
          <w:szCs w:val="20"/>
        </w:rPr>
        <w:t xml:space="preserve">264 cuộc, phát hiện 266 trường hợp vi phạm, quyết định xử phạt VPHC 206 trường hợp bằng 202,72 triệu đồng.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25A4"/>
    <w:rsid w:val="0000380D"/>
    <w:rsid w:val="00003BE6"/>
    <w:rsid w:val="00006531"/>
    <w:rsid w:val="00006FF2"/>
    <w:rsid w:val="000114CE"/>
    <w:rsid w:val="00012332"/>
    <w:rsid w:val="00013118"/>
    <w:rsid w:val="00013930"/>
    <w:rsid w:val="00014122"/>
    <w:rsid w:val="000174BE"/>
    <w:rsid w:val="000174D2"/>
    <w:rsid w:val="00020AB4"/>
    <w:rsid w:val="000237E7"/>
    <w:rsid w:val="00025D78"/>
    <w:rsid w:val="000261F7"/>
    <w:rsid w:val="000263F1"/>
    <w:rsid w:val="000300B5"/>
    <w:rsid w:val="00032E4E"/>
    <w:rsid w:val="00041A53"/>
    <w:rsid w:val="000450ED"/>
    <w:rsid w:val="000460E5"/>
    <w:rsid w:val="0004737C"/>
    <w:rsid w:val="00050495"/>
    <w:rsid w:val="00052911"/>
    <w:rsid w:val="00053FFA"/>
    <w:rsid w:val="000540A6"/>
    <w:rsid w:val="00054D7B"/>
    <w:rsid w:val="000573AC"/>
    <w:rsid w:val="00060223"/>
    <w:rsid w:val="0006299F"/>
    <w:rsid w:val="00064823"/>
    <w:rsid w:val="00066237"/>
    <w:rsid w:val="00067BAA"/>
    <w:rsid w:val="00070336"/>
    <w:rsid w:val="00072132"/>
    <w:rsid w:val="0007239B"/>
    <w:rsid w:val="0007252F"/>
    <w:rsid w:val="000759AC"/>
    <w:rsid w:val="00080EAC"/>
    <w:rsid w:val="00082B82"/>
    <w:rsid w:val="00083CC8"/>
    <w:rsid w:val="00090458"/>
    <w:rsid w:val="00090B1C"/>
    <w:rsid w:val="000925B2"/>
    <w:rsid w:val="00093005"/>
    <w:rsid w:val="00096A11"/>
    <w:rsid w:val="000970B6"/>
    <w:rsid w:val="000974B1"/>
    <w:rsid w:val="000A3AEB"/>
    <w:rsid w:val="000A3C02"/>
    <w:rsid w:val="000A4516"/>
    <w:rsid w:val="000B00DD"/>
    <w:rsid w:val="000B385D"/>
    <w:rsid w:val="000B5502"/>
    <w:rsid w:val="000B797B"/>
    <w:rsid w:val="000C37B3"/>
    <w:rsid w:val="000C3E20"/>
    <w:rsid w:val="000C477C"/>
    <w:rsid w:val="000C584D"/>
    <w:rsid w:val="000D0A9D"/>
    <w:rsid w:val="000D539C"/>
    <w:rsid w:val="000D567F"/>
    <w:rsid w:val="000E0D53"/>
    <w:rsid w:val="000E4061"/>
    <w:rsid w:val="000E757F"/>
    <w:rsid w:val="000F2FBD"/>
    <w:rsid w:val="000F3846"/>
    <w:rsid w:val="000F4596"/>
    <w:rsid w:val="000F6D20"/>
    <w:rsid w:val="00100E40"/>
    <w:rsid w:val="00103A85"/>
    <w:rsid w:val="0010561E"/>
    <w:rsid w:val="00106D33"/>
    <w:rsid w:val="00107812"/>
    <w:rsid w:val="00107F39"/>
    <w:rsid w:val="00111279"/>
    <w:rsid w:val="00111287"/>
    <w:rsid w:val="0011606A"/>
    <w:rsid w:val="001166D8"/>
    <w:rsid w:val="00120991"/>
    <w:rsid w:val="0012274D"/>
    <w:rsid w:val="001230EF"/>
    <w:rsid w:val="00125985"/>
    <w:rsid w:val="00125FD3"/>
    <w:rsid w:val="0012738B"/>
    <w:rsid w:val="00127767"/>
    <w:rsid w:val="00130FE3"/>
    <w:rsid w:val="00134097"/>
    <w:rsid w:val="00134BEE"/>
    <w:rsid w:val="001357C5"/>
    <w:rsid w:val="00140B70"/>
    <w:rsid w:val="00142678"/>
    <w:rsid w:val="00147973"/>
    <w:rsid w:val="00152BC8"/>
    <w:rsid w:val="00160A3D"/>
    <w:rsid w:val="00160F89"/>
    <w:rsid w:val="00163C86"/>
    <w:rsid w:val="00164096"/>
    <w:rsid w:val="0017279A"/>
    <w:rsid w:val="00175D5B"/>
    <w:rsid w:val="00176216"/>
    <w:rsid w:val="0018006E"/>
    <w:rsid w:val="00182CB0"/>
    <w:rsid w:val="001918DF"/>
    <w:rsid w:val="00191C65"/>
    <w:rsid w:val="00191E89"/>
    <w:rsid w:val="0019358B"/>
    <w:rsid w:val="00193845"/>
    <w:rsid w:val="0019677A"/>
    <w:rsid w:val="00197636"/>
    <w:rsid w:val="00197A60"/>
    <w:rsid w:val="001A016A"/>
    <w:rsid w:val="001A0589"/>
    <w:rsid w:val="001A08C3"/>
    <w:rsid w:val="001A0E54"/>
    <w:rsid w:val="001A4FB7"/>
    <w:rsid w:val="001B022A"/>
    <w:rsid w:val="001B1E9E"/>
    <w:rsid w:val="001B56AB"/>
    <w:rsid w:val="001B5E4B"/>
    <w:rsid w:val="001C07C6"/>
    <w:rsid w:val="001C1C7D"/>
    <w:rsid w:val="001C2170"/>
    <w:rsid w:val="001C39F6"/>
    <w:rsid w:val="001C3E4A"/>
    <w:rsid w:val="001C495A"/>
    <w:rsid w:val="001C4E98"/>
    <w:rsid w:val="001C6212"/>
    <w:rsid w:val="001D5A51"/>
    <w:rsid w:val="001D77DE"/>
    <w:rsid w:val="001E0A26"/>
    <w:rsid w:val="001E16AB"/>
    <w:rsid w:val="001E3962"/>
    <w:rsid w:val="001E7C79"/>
    <w:rsid w:val="001E7E0A"/>
    <w:rsid w:val="001F0394"/>
    <w:rsid w:val="001F0DB0"/>
    <w:rsid w:val="00201FDC"/>
    <w:rsid w:val="00204548"/>
    <w:rsid w:val="0020732B"/>
    <w:rsid w:val="00211D20"/>
    <w:rsid w:val="0021354F"/>
    <w:rsid w:val="0022159C"/>
    <w:rsid w:val="00227E60"/>
    <w:rsid w:val="00230DFB"/>
    <w:rsid w:val="002322ED"/>
    <w:rsid w:val="0023477B"/>
    <w:rsid w:val="00236B4F"/>
    <w:rsid w:val="00236EE3"/>
    <w:rsid w:val="002403C6"/>
    <w:rsid w:val="00242FF9"/>
    <w:rsid w:val="00243148"/>
    <w:rsid w:val="002431AD"/>
    <w:rsid w:val="00244259"/>
    <w:rsid w:val="00245C5A"/>
    <w:rsid w:val="00254784"/>
    <w:rsid w:val="00261811"/>
    <w:rsid w:val="00262A4E"/>
    <w:rsid w:val="002633AE"/>
    <w:rsid w:val="00263504"/>
    <w:rsid w:val="002649DE"/>
    <w:rsid w:val="0026515A"/>
    <w:rsid w:val="002656E3"/>
    <w:rsid w:val="002673F9"/>
    <w:rsid w:val="00267E28"/>
    <w:rsid w:val="00271936"/>
    <w:rsid w:val="0027627F"/>
    <w:rsid w:val="0027680E"/>
    <w:rsid w:val="0027779E"/>
    <w:rsid w:val="002825C4"/>
    <w:rsid w:val="002831C4"/>
    <w:rsid w:val="00283217"/>
    <w:rsid w:val="00291023"/>
    <w:rsid w:val="0029152C"/>
    <w:rsid w:val="00294DB6"/>
    <w:rsid w:val="00295214"/>
    <w:rsid w:val="002A03FB"/>
    <w:rsid w:val="002A0A5F"/>
    <w:rsid w:val="002A1374"/>
    <w:rsid w:val="002A1836"/>
    <w:rsid w:val="002A1CCE"/>
    <w:rsid w:val="002A2266"/>
    <w:rsid w:val="002A4F15"/>
    <w:rsid w:val="002A6A54"/>
    <w:rsid w:val="002A6AFD"/>
    <w:rsid w:val="002B0127"/>
    <w:rsid w:val="002B15A3"/>
    <w:rsid w:val="002B2D33"/>
    <w:rsid w:val="002B606C"/>
    <w:rsid w:val="002B68E3"/>
    <w:rsid w:val="002C06E5"/>
    <w:rsid w:val="002C6587"/>
    <w:rsid w:val="002C775F"/>
    <w:rsid w:val="002D0DF8"/>
    <w:rsid w:val="002D4F46"/>
    <w:rsid w:val="002D53BC"/>
    <w:rsid w:val="002E0F99"/>
    <w:rsid w:val="002E115B"/>
    <w:rsid w:val="002E2CA5"/>
    <w:rsid w:val="002E5F1F"/>
    <w:rsid w:val="002E710E"/>
    <w:rsid w:val="002F160B"/>
    <w:rsid w:val="002F20DD"/>
    <w:rsid w:val="002F4FEF"/>
    <w:rsid w:val="002F6452"/>
    <w:rsid w:val="002F7A17"/>
    <w:rsid w:val="003004F5"/>
    <w:rsid w:val="00305460"/>
    <w:rsid w:val="0030635E"/>
    <w:rsid w:val="00306425"/>
    <w:rsid w:val="00311261"/>
    <w:rsid w:val="00311362"/>
    <w:rsid w:val="00311B35"/>
    <w:rsid w:val="00312DB1"/>
    <w:rsid w:val="00313218"/>
    <w:rsid w:val="00314C1D"/>
    <w:rsid w:val="00315E78"/>
    <w:rsid w:val="00323152"/>
    <w:rsid w:val="00323BF8"/>
    <w:rsid w:val="0032451C"/>
    <w:rsid w:val="00325373"/>
    <w:rsid w:val="00325917"/>
    <w:rsid w:val="00327758"/>
    <w:rsid w:val="003277C5"/>
    <w:rsid w:val="00333A02"/>
    <w:rsid w:val="00333F82"/>
    <w:rsid w:val="00340583"/>
    <w:rsid w:val="00341390"/>
    <w:rsid w:val="003435BC"/>
    <w:rsid w:val="00351E3A"/>
    <w:rsid w:val="003538AD"/>
    <w:rsid w:val="00354C64"/>
    <w:rsid w:val="003566DD"/>
    <w:rsid w:val="00357C96"/>
    <w:rsid w:val="00361556"/>
    <w:rsid w:val="00363CAF"/>
    <w:rsid w:val="00365B61"/>
    <w:rsid w:val="00365E20"/>
    <w:rsid w:val="00367F48"/>
    <w:rsid w:val="00371BD4"/>
    <w:rsid w:val="003731DB"/>
    <w:rsid w:val="00377692"/>
    <w:rsid w:val="003812B2"/>
    <w:rsid w:val="00381FD7"/>
    <w:rsid w:val="00382B30"/>
    <w:rsid w:val="00383D72"/>
    <w:rsid w:val="00385C97"/>
    <w:rsid w:val="0038717D"/>
    <w:rsid w:val="00391E65"/>
    <w:rsid w:val="00392167"/>
    <w:rsid w:val="00392ABF"/>
    <w:rsid w:val="00395444"/>
    <w:rsid w:val="003957EE"/>
    <w:rsid w:val="003A0C82"/>
    <w:rsid w:val="003A2A2F"/>
    <w:rsid w:val="003B0FAF"/>
    <w:rsid w:val="003B5E67"/>
    <w:rsid w:val="003B64CD"/>
    <w:rsid w:val="003B653B"/>
    <w:rsid w:val="003B66E1"/>
    <w:rsid w:val="003C4D75"/>
    <w:rsid w:val="003D03C2"/>
    <w:rsid w:val="003D26B7"/>
    <w:rsid w:val="003D2C4D"/>
    <w:rsid w:val="003D76A2"/>
    <w:rsid w:val="003E469A"/>
    <w:rsid w:val="003E60E8"/>
    <w:rsid w:val="003E6D8C"/>
    <w:rsid w:val="003F0E6A"/>
    <w:rsid w:val="003F2988"/>
    <w:rsid w:val="003F3DF9"/>
    <w:rsid w:val="003F3E54"/>
    <w:rsid w:val="003F7A02"/>
    <w:rsid w:val="00404314"/>
    <w:rsid w:val="004077D8"/>
    <w:rsid w:val="004102C8"/>
    <w:rsid w:val="0041129B"/>
    <w:rsid w:val="0041174A"/>
    <w:rsid w:val="00411A0F"/>
    <w:rsid w:val="00411CBC"/>
    <w:rsid w:val="00413364"/>
    <w:rsid w:val="00414F1C"/>
    <w:rsid w:val="00414F70"/>
    <w:rsid w:val="00415149"/>
    <w:rsid w:val="00417D31"/>
    <w:rsid w:val="004221FA"/>
    <w:rsid w:val="0042506C"/>
    <w:rsid w:val="004273E8"/>
    <w:rsid w:val="00432DFA"/>
    <w:rsid w:val="00435F00"/>
    <w:rsid w:val="00436136"/>
    <w:rsid w:val="00437752"/>
    <w:rsid w:val="00442FAC"/>
    <w:rsid w:val="004435FB"/>
    <w:rsid w:val="00445983"/>
    <w:rsid w:val="004525B1"/>
    <w:rsid w:val="004528FE"/>
    <w:rsid w:val="0045681F"/>
    <w:rsid w:val="00457B95"/>
    <w:rsid w:val="00461DDA"/>
    <w:rsid w:val="00461FAD"/>
    <w:rsid w:val="00462707"/>
    <w:rsid w:val="00466091"/>
    <w:rsid w:val="00466470"/>
    <w:rsid w:val="004718F4"/>
    <w:rsid w:val="004728CC"/>
    <w:rsid w:val="00475D6C"/>
    <w:rsid w:val="0048051D"/>
    <w:rsid w:val="00485733"/>
    <w:rsid w:val="004920CD"/>
    <w:rsid w:val="004974C6"/>
    <w:rsid w:val="004A21F3"/>
    <w:rsid w:val="004A369C"/>
    <w:rsid w:val="004A7A82"/>
    <w:rsid w:val="004B19DA"/>
    <w:rsid w:val="004B2125"/>
    <w:rsid w:val="004B2A59"/>
    <w:rsid w:val="004B5C8C"/>
    <w:rsid w:val="004C028A"/>
    <w:rsid w:val="004C07D0"/>
    <w:rsid w:val="004C30C9"/>
    <w:rsid w:val="004C3E58"/>
    <w:rsid w:val="004C4731"/>
    <w:rsid w:val="004C58CB"/>
    <w:rsid w:val="004C66F1"/>
    <w:rsid w:val="004C76FF"/>
    <w:rsid w:val="004D177B"/>
    <w:rsid w:val="004D5463"/>
    <w:rsid w:val="004D5ADE"/>
    <w:rsid w:val="004D6DB2"/>
    <w:rsid w:val="004E02E0"/>
    <w:rsid w:val="004E313B"/>
    <w:rsid w:val="004E56CE"/>
    <w:rsid w:val="004E5F75"/>
    <w:rsid w:val="004E6D1F"/>
    <w:rsid w:val="004F05C0"/>
    <w:rsid w:val="00502A61"/>
    <w:rsid w:val="00503591"/>
    <w:rsid w:val="0050728D"/>
    <w:rsid w:val="00512428"/>
    <w:rsid w:val="00512A48"/>
    <w:rsid w:val="0051583C"/>
    <w:rsid w:val="00522236"/>
    <w:rsid w:val="00524F47"/>
    <w:rsid w:val="00530296"/>
    <w:rsid w:val="00532D6D"/>
    <w:rsid w:val="005341EC"/>
    <w:rsid w:val="0053440D"/>
    <w:rsid w:val="00537D8C"/>
    <w:rsid w:val="00541DB3"/>
    <w:rsid w:val="00543FC7"/>
    <w:rsid w:val="00544EAD"/>
    <w:rsid w:val="00545440"/>
    <w:rsid w:val="00546FA9"/>
    <w:rsid w:val="005471B4"/>
    <w:rsid w:val="00547B8E"/>
    <w:rsid w:val="005555FC"/>
    <w:rsid w:val="00555C5F"/>
    <w:rsid w:val="00557DA9"/>
    <w:rsid w:val="00560211"/>
    <w:rsid w:val="00560B5D"/>
    <w:rsid w:val="00566439"/>
    <w:rsid w:val="00567E39"/>
    <w:rsid w:val="005705E5"/>
    <w:rsid w:val="00573747"/>
    <w:rsid w:val="00573A55"/>
    <w:rsid w:val="00575A05"/>
    <w:rsid w:val="005761A0"/>
    <w:rsid w:val="0057666F"/>
    <w:rsid w:val="00577C4E"/>
    <w:rsid w:val="0058105D"/>
    <w:rsid w:val="00581C95"/>
    <w:rsid w:val="00585C6E"/>
    <w:rsid w:val="005872BC"/>
    <w:rsid w:val="005902A8"/>
    <w:rsid w:val="00591E60"/>
    <w:rsid w:val="00593246"/>
    <w:rsid w:val="00593CB5"/>
    <w:rsid w:val="005961F5"/>
    <w:rsid w:val="005A15F1"/>
    <w:rsid w:val="005A2C3F"/>
    <w:rsid w:val="005A42A5"/>
    <w:rsid w:val="005A4A1B"/>
    <w:rsid w:val="005A4DDC"/>
    <w:rsid w:val="005A6A3E"/>
    <w:rsid w:val="005A76E6"/>
    <w:rsid w:val="005B03C6"/>
    <w:rsid w:val="005B0957"/>
    <w:rsid w:val="005B4A87"/>
    <w:rsid w:val="005B4BAB"/>
    <w:rsid w:val="005C3792"/>
    <w:rsid w:val="005C4506"/>
    <w:rsid w:val="005C6046"/>
    <w:rsid w:val="005D163F"/>
    <w:rsid w:val="005D6C8E"/>
    <w:rsid w:val="005D76E8"/>
    <w:rsid w:val="005E0218"/>
    <w:rsid w:val="005E3BA5"/>
    <w:rsid w:val="005E4261"/>
    <w:rsid w:val="005E42CC"/>
    <w:rsid w:val="005E46F1"/>
    <w:rsid w:val="005F049E"/>
    <w:rsid w:val="005F14E8"/>
    <w:rsid w:val="005F1FDC"/>
    <w:rsid w:val="005F6B09"/>
    <w:rsid w:val="006011FF"/>
    <w:rsid w:val="00601B51"/>
    <w:rsid w:val="006037B3"/>
    <w:rsid w:val="00603A94"/>
    <w:rsid w:val="00604205"/>
    <w:rsid w:val="00604830"/>
    <w:rsid w:val="00605E99"/>
    <w:rsid w:val="006101C2"/>
    <w:rsid w:val="0061122E"/>
    <w:rsid w:val="0061151C"/>
    <w:rsid w:val="006122B3"/>
    <w:rsid w:val="006140A4"/>
    <w:rsid w:val="0061686A"/>
    <w:rsid w:val="00617B19"/>
    <w:rsid w:val="00622209"/>
    <w:rsid w:val="00623950"/>
    <w:rsid w:val="00626336"/>
    <w:rsid w:val="00626A66"/>
    <w:rsid w:val="00627408"/>
    <w:rsid w:val="00627810"/>
    <w:rsid w:val="00631A5D"/>
    <w:rsid w:val="00632D73"/>
    <w:rsid w:val="00633832"/>
    <w:rsid w:val="00633EE2"/>
    <w:rsid w:val="006356F3"/>
    <w:rsid w:val="0064083A"/>
    <w:rsid w:val="00640C2D"/>
    <w:rsid w:val="00641D47"/>
    <w:rsid w:val="00643579"/>
    <w:rsid w:val="006439EF"/>
    <w:rsid w:val="00645BD7"/>
    <w:rsid w:val="00647B28"/>
    <w:rsid w:val="00654176"/>
    <w:rsid w:val="00654206"/>
    <w:rsid w:val="00654E04"/>
    <w:rsid w:val="00655F95"/>
    <w:rsid w:val="00656D54"/>
    <w:rsid w:val="00657277"/>
    <w:rsid w:val="00660345"/>
    <w:rsid w:val="00661D54"/>
    <w:rsid w:val="00661FED"/>
    <w:rsid w:val="0066208C"/>
    <w:rsid w:val="006637B1"/>
    <w:rsid w:val="006638E1"/>
    <w:rsid w:val="00664590"/>
    <w:rsid w:val="00667488"/>
    <w:rsid w:val="00670951"/>
    <w:rsid w:val="00670B3A"/>
    <w:rsid w:val="00670FD6"/>
    <w:rsid w:val="0067179C"/>
    <w:rsid w:val="006717AF"/>
    <w:rsid w:val="00671DB3"/>
    <w:rsid w:val="00674885"/>
    <w:rsid w:val="00675D84"/>
    <w:rsid w:val="00676570"/>
    <w:rsid w:val="0067725C"/>
    <w:rsid w:val="0068023F"/>
    <w:rsid w:val="006847B4"/>
    <w:rsid w:val="006860A1"/>
    <w:rsid w:val="00691DF5"/>
    <w:rsid w:val="00692931"/>
    <w:rsid w:val="006A0B44"/>
    <w:rsid w:val="006A43CE"/>
    <w:rsid w:val="006A48F5"/>
    <w:rsid w:val="006A67CE"/>
    <w:rsid w:val="006A71F3"/>
    <w:rsid w:val="006A7AE5"/>
    <w:rsid w:val="006B3B8A"/>
    <w:rsid w:val="006B4301"/>
    <w:rsid w:val="006B5AAF"/>
    <w:rsid w:val="006C0134"/>
    <w:rsid w:val="006C0DC9"/>
    <w:rsid w:val="006C576A"/>
    <w:rsid w:val="006C6219"/>
    <w:rsid w:val="006D003D"/>
    <w:rsid w:val="006D0B3E"/>
    <w:rsid w:val="006D1253"/>
    <w:rsid w:val="006D2240"/>
    <w:rsid w:val="006D4019"/>
    <w:rsid w:val="006D42FC"/>
    <w:rsid w:val="006D4F85"/>
    <w:rsid w:val="006D6E99"/>
    <w:rsid w:val="006D7172"/>
    <w:rsid w:val="006E2118"/>
    <w:rsid w:val="006E38B8"/>
    <w:rsid w:val="006F315A"/>
    <w:rsid w:val="006F319B"/>
    <w:rsid w:val="006F4925"/>
    <w:rsid w:val="006F4AE0"/>
    <w:rsid w:val="006F61D8"/>
    <w:rsid w:val="00701887"/>
    <w:rsid w:val="007029F6"/>
    <w:rsid w:val="00703837"/>
    <w:rsid w:val="00705052"/>
    <w:rsid w:val="007056A3"/>
    <w:rsid w:val="007111DF"/>
    <w:rsid w:val="007129F4"/>
    <w:rsid w:val="00712FD1"/>
    <w:rsid w:val="00716E4F"/>
    <w:rsid w:val="007213F2"/>
    <w:rsid w:val="0072207F"/>
    <w:rsid w:val="0072273E"/>
    <w:rsid w:val="00722A63"/>
    <w:rsid w:val="00723464"/>
    <w:rsid w:val="007271CB"/>
    <w:rsid w:val="00732F0A"/>
    <w:rsid w:val="00736861"/>
    <w:rsid w:val="00736BCA"/>
    <w:rsid w:val="00741249"/>
    <w:rsid w:val="00742FC6"/>
    <w:rsid w:val="007437DD"/>
    <w:rsid w:val="00744C32"/>
    <w:rsid w:val="007450C8"/>
    <w:rsid w:val="007469BC"/>
    <w:rsid w:val="00746CF4"/>
    <w:rsid w:val="00751DB7"/>
    <w:rsid w:val="00752294"/>
    <w:rsid w:val="007526C5"/>
    <w:rsid w:val="00753412"/>
    <w:rsid w:val="00753928"/>
    <w:rsid w:val="00754D38"/>
    <w:rsid w:val="00755E91"/>
    <w:rsid w:val="0076164A"/>
    <w:rsid w:val="00764A8C"/>
    <w:rsid w:val="007651B8"/>
    <w:rsid w:val="00765A17"/>
    <w:rsid w:val="007671E8"/>
    <w:rsid w:val="00772514"/>
    <w:rsid w:val="00774834"/>
    <w:rsid w:val="00775091"/>
    <w:rsid w:val="00777D03"/>
    <w:rsid w:val="00777E11"/>
    <w:rsid w:val="00781D07"/>
    <w:rsid w:val="0078747D"/>
    <w:rsid w:val="007935EF"/>
    <w:rsid w:val="00796407"/>
    <w:rsid w:val="007A2889"/>
    <w:rsid w:val="007A2950"/>
    <w:rsid w:val="007A3138"/>
    <w:rsid w:val="007A56BF"/>
    <w:rsid w:val="007A6861"/>
    <w:rsid w:val="007A6A01"/>
    <w:rsid w:val="007B146B"/>
    <w:rsid w:val="007B3ABD"/>
    <w:rsid w:val="007B41DD"/>
    <w:rsid w:val="007C31A1"/>
    <w:rsid w:val="007D29B2"/>
    <w:rsid w:val="007D3EE4"/>
    <w:rsid w:val="007D60AE"/>
    <w:rsid w:val="007D67D0"/>
    <w:rsid w:val="007D7141"/>
    <w:rsid w:val="007D7F8D"/>
    <w:rsid w:val="007E7EB9"/>
    <w:rsid w:val="007F4A76"/>
    <w:rsid w:val="00800CB8"/>
    <w:rsid w:val="0080162D"/>
    <w:rsid w:val="00805DE9"/>
    <w:rsid w:val="008109EA"/>
    <w:rsid w:val="00810C9F"/>
    <w:rsid w:val="00813F0E"/>
    <w:rsid w:val="00814DC0"/>
    <w:rsid w:val="00815D7A"/>
    <w:rsid w:val="008179EC"/>
    <w:rsid w:val="00823489"/>
    <w:rsid w:val="00823631"/>
    <w:rsid w:val="008256EB"/>
    <w:rsid w:val="00825BF2"/>
    <w:rsid w:val="00826157"/>
    <w:rsid w:val="008313ED"/>
    <w:rsid w:val="00831879"/>
    <w:rsid w:val="00831882"/>
    <w:rsid w:val="008365D4"/>
    <w:rsid w:val="00837106"/>
    <w:rsid w:val="00840EB7"/>
    <w:rsid w:val="0084101D"/>
    <w:rsid w:val="00841071"/>
    <w:rsid w:val="00842D47"/>
    <w:rsid w:val="00843D31"/>
    <w:rsid w:val="00844EBD"/>
    <w:rsid w:val="008467B5"/>
    <w:rsid w:val="00847635"/>
    <w:rsid w:val="0084781C"/>
    <w:rsid w:val="0085499E"/>
    <w:rsid w:val="00854EE7"/>
    <w:rsid w:val="00855C4E"/>
    <w:rsid w:val="0085743B"/>
    <w:rsid w:val="00862F6D"/>
    <w:rsid w:val="00864AB9"/>
    <w:rsid w:val="0087069E"/>
    <w:rsid w:val="00871DDD"/>
    <w:rsid w:val="008729AC"/>
    <w:rsid w:val="008735CF"/>
    <w:rsid w:val="00873F3A"/>
    <w:rsid w:val="0088502C"/>
    <w:rsid w:val="00887624"/>
    <w:rsid w:val="00892377"/>
    <w:rsid w:val="0089245D"/>
    <w:rsid w:val="008A142B"/>
    <w:rsid w:val="008A2899"/>
    <w:rsid w:val="008A3C1A"/>
    <w:rsid w:val="008A4ECC"/>
    <w:rsid w:val="008A5734"/>
    <w:rsid w:val="008A6BA5"/>
    <w:rsid w:val="008A719E"/>
    <w:rsid w:val="008A7741"/>
    <w:rsid w:val="008B5442"/>
    <w:rsid w:val="008B5851"/>
    <w:rsid w:val="008B640E"/>
    <w:rsid w:val="008B684A"/>
    <w:rsid w:val="008C060E"/>
    <w:rsid w:val="008C0B60"/>
    <w:rsid w:val="008C2A25"/>
    <w:rsid w:val="008C37EE"/>
    <w:rsid w:val="008C7ECD"/>
    <w:rsid w:val="008D25A6"/>
    <w:rsid w:val="008E37B6"/>
    <w:rsid w:val="008E3B52"/>
    <w:rsid w:val="008E55C3"/>
    <w:rsid w:val="008E6EBB"/>
    <w:rsid w:val="008E7EDD"/>
    <w:rsid w:val="008F006A"/>
    <w:rsid w:val="008F06C8"/>
    <w:rsid w:val="008F0904"/>
    <w:rsid w:val="008F452B"/>
    <w:rsid w:val="009062C2"/>
    <w:rsid w:val="00906538"/>
    <w:rsid w:val="00911D62"/>
    <w:rsid w:val="00912BBA"/>
    <w:rsid w:val="00915D4C"/>
    <w:rsid w:val="0092046B"/>
    <w:rsid w:val="00921EB8"/>
    <w:rsid w:val="00922A78"/>
    <w:rsid w:val="00923351"/>
    <w:rsid w:val="00926D74"/>
    <w:rsid w:val="00927E70"/>
    <w:rsid w:val="009300DC"/>
    <w:rsid w:val="00930BD0"/>
    <w:rsid w:val="00931DEC"/>
    <w:rsid w:val="009363F1"/>
    <w:rsid w:val="009373E4"/>
    <w:rsid w:val="009419DA"/>
    <w:rsid w:val="0094676A"/>
    <w:rsid w:val="00950C70"/>
    <w:rsid w:val="00952A75"/>
    <w:rsid w:val="00954729"/>
    <w:rsid w:val="0095526E"/>
    <w:rsid w:val="009564D5"/>
    <w:rsid w:val="00956A0E"/>
    <w:rsid w:val="009615C2"/>
    <w:rsid w:val="009616B3"/>
    <w:rsid w:val="009630D1"/>
    <w:rsid w:val="00966394"/>
    <w:rsid w:val="00970F36"/>
    <w:rsid w:val="00972C1D"/>
    <w:rsid w:val="00974F2A"/>
    <w:rsid w:val="00976875"/>
    <w:rsid w:val="00977DDB"/>
    <w:rsid w:val="00983D4D"/>
    <w:rsid w:val="00985D71"/>
    <w:rsid w:val="009874FF"/>
    <w:rsid w:val="0099147A"/>
    <w:rsid w:val="00993735"/>
    <w:rsid w:val="009968E0"/>
    <w:rsid w:val="009979B8"/>
    <w:rsid w:val="009A34F4"/>
    <w:rsid w:val="009A3D9B"/>
    <w:rsid w:val="009A590B"/>
    <w:rsid w:val="009B3719"/>
    <w:rsid w:val="009B3F56"/>
    <w:rsid w:val="009C11B1"/>
    <w:rsid w:val="009C5C60"/>
    <w:rsid w:val="009C603F"/>
    <w:rsid w:val="009D1625"/>
    <w:rsid w:val="009D1C9A"/>
    <w:rsid w:val="009D3FA6"/>
    <w:rsid w:val="009E0B07"/>
    <w:rsid w:val="009E1D6E"/>
    <w:rsid w:val="009E2674"/>
    <w:rsid w:val="009E51FF"/>
    <w:rsid w:val="009E620F"/>
    <w:rsid w:val="009F0547"/>
    <w:rsid w:val="009F19D0"/>
    <w:rsid w:val="009F25F9"/>
    <w:rsid w:val="009F32E4"/>
    <w:rsid w:val="00A00280"/>
    <w:rsid w:val="00A02836"/>
    <w:rsid w:val="00A02E1E"/>
    <w:rsid w:val="00A07855"/>
    <w:rsid w:val="00A11793"/>
    <w:rsid w:val="00A13459"/>
    <w:rsid w:val="00A1457A"/>
    <w:rsid w:val="00A15D71"/>
    <w:rsid w:val="00A16CF3"/>
    <w:rsid w:val="00A235BA"/>
    <w:rsid w:val="00A24617"/>
    <w:rsid w:val="00A248DF"/>
    <w:rsid w:val="00A2691E"/>
    <w:rsid w:val="00A30E6E"/>
    <w:rsid w:val="00A31058"/>
    <w:rsid w:val="00A33C6A"/>
    <w:rsid w:val="00A341B3"/>
    <w:rsid w:val="00A345DD"/>
    <w:rsid w:val="00A41DFC"/>
    <w:rsid w:val="00A424C4"/>
    <w:rsid w:val="00A4364A"/>
    <w:rsid w:val="00A440B1"/>
    <w:rsid w:val="00A470AA"/>
    <w:rsid w:val="00A521A7"/>
    <w:rsid w:val="00A524D6"/>
    <w:rsid w:val="00A53079"/>
    <w:rsid w:val="00A55B45"/>
    <w:rsid w:val="00A63A7E"/>
    <w:rsid w:val="00A655CA"/>
    <w:rsid w:val="00A65763"/>
    <w:rsid w:val="00A71058"/>
    <w:rsid w:val="00A734A3"/>
    <w:rsid w:val="00A77A56"/>
    <w:rsid w:val="00A8031E"/>
    <w:rsid w:val="00A8325C"/>
    <w:rsid w:val="00A83596"/>
    <w:rsid w:val="00A839A4"/>
    <w:rsid w:val="00A85128"/>
    <w:rsid w:val="00A85D1C"/>
    <w:rsid w:val="00A85FDF"/>
    <w:rsid w:val="00A86E7A"/>
    <w:rsid w:val="00A87E7F"/>
    <w:rsid w:val="00A90F28"/>
    <w:rsid w:val="00A92889"/>
    <w:rsid w:val="00A92C91"/>
    <w:rsid w:val="00A946E7"/>
    <w:rsid w:val="00A95EF6"/>
    <w:rsid w:val="00AA0AAC"/>
    <w:rsid w:val="00AA4761"/>
    <w:rsid w:val="00AA5EBE"/>
    <w:rsid w:val="00AA7366"/>
    <w:rsid w:val="00AB1FED"/>
    <w:rsid w:val="00AB250A"/>
    <w:rsid w:val="00AB3224"/>
    <w:rsid w:val="00AB39EA"/>
    <w:rsid w:val="00AB4761"/>
    <w:rsid w:val="00AB57DA"/>
    <w:rsid w:val="00AC0F81"/>
    <w:rsid w:val="00AC2AB1"/>
    <w:rsid w:val="00AC5580"/>
    <w:rsid w:val="00AC6B38"/>
    <w:rsid w:val="00AC7DA9"/>
    <w:rsid w:val="00AD185A"/>
    <w:rsid w:val="00AD1E4D"/>
    <w:rsid w:val="00AD3FE5"/>
    <w:rsid w:val="00AD452C"/>
    <w:rsid w:val="00AD5571"/>
    <w:rsid w:val="00AE135B"/>
    <w:rsid w:val="00AE3C84"/>
    <w:rsid w:val="00AE5385"/>
    <w:rsid w:val="00AF31A0"/>
    <w:rsid w:val="00AF4EF4"/>
    <w:rsid w:val="00B0075B"/>
    <w:rsid w:val="00B0280E"/>
    <w:rsid w:val="00B04491"/>
    <w:rsid w:val="00B0573F"/>
    <w:rsid w:val="00B06054"/>
    <w:rsid w:val="00B06898"/>
    <w:rsid w:val="00B117DE"/>
    <w:rsid w:val="00B134E2"/>
    <w:rsid w:val="00B2405A"/>
    <w:rsid w:val="00B25DF6"/>
    <w:rsid w:val="00B3506C"/>
    <w:rsid w:val="00B357BE"/>
    <w:rsid w:val="00B40423"/>
    <w:rsid w:val="00B41663"/>
    <w:rsid w:val="00B4307B"/>
    <w:rsid w:val="00B452F7"/>
    <w:rsid w:val="00B463EF"/>
    <w:rsid w:val="00B508AD"/>
    <w:rsid w:val="00B542BB"/>
    <w:rsid w:val="00B609D0"/>
    <w:rsid w:val="00B62F8E"/>
    <w:rsid w:val="00B63F67"/>
    <w:rsid w:val="00B646A7"/>
    <w:rsid w:val="00B648DF"/>
    <w:rsid w:val="00B65127"/>
    <w:rsid w:val="00B65A98"/>
    <w:rsid w:val="00B661E1"/>
    <w:rsid w:val="00B67370"/>
    <w:rsid w:val="00B7163D"/>
    <w:rsid w:val="00B72194"/>
    <w:rsid w:val="00B72ABA"/>
    <w:rsid w:val="00B753C1"/>
    <w:rsid w:val="00B80312"/>
    <w:rsid w:val="00B80E11"/>
    <w:rsid w:val="00B81335"/>
    <w:rsid w:val="00B8240E"/>
    <w:rsid w:val="00B82768"/>
    <w:rsid w:val="00B827F2"/>
    <w:rsid w:val="00B8355F"/>
    <w:rsid w:val="00B83D09"/>
    <w:rsid w:val="00B90154"/>
    <w:rsid w:val="00B90F43"/>
    <w:rsid w:val="00B916C9"/>
    <w:rsid w:val="00B9429E"/>
    <w:rsid w:val="00B95EED"/>
    <w:rsid w:val="00B97C4B"/>
    <w:rsid w:val="00BA1B26"/>
    <w:rsid w:val="00BA332E"/>
    <w:rsid w:val="00BA5189"/>
    <w:rsid w:val="00BA5A9C"/>
    <w:rsid w:val="00BA7BEE"/>
    <w:rsid w:val="00BB072C"/>
    <w:rsid w:val="00BB1639"/>
    <w:rsid w:val="00BB7D3B"/>
    <w:rsid w:val="00BC0D7E"/>
    <w:rsid w:val="00BC3D08"/>
    <w:rsid w:val="00BC7214"/>
    <w:rsid w:val="00BD4696"/>
    <w:rsid w:val="00BD4DA1"/>
    <w:rsid w:val="00BD6141"/>
    <w:rsid w:val="00BD6813"/>
    <w:rsid w:val="00BE4234"/>
    <w:rsid w:val="00BE61BC"/>
    <w:rsid w:val="00BE660C"/>
    <w:rsid w:val="00BE735E"/>
    <w:rsid w:val="00BF04F0"/>
    <w:rsid w:val="00BF0AB0"/>
    <w:rsid w:val="00BF43E6"/>
    <w:rsid w:val="00BF5EE7"/>
    <w:rsid w:val="00BF5FA3"/>
    <w:rsid w:val="00BF6D21"/>
    <w:rsid w:val="00C009AD"/>
    <w:rsid w:val="00C01E3F"/>
    <w:rsid w:val="00C07993"/>
    <w:rsid w:val="00C13242"/>
    <w:rsid w:val="00C1358B"/>
    <w:rsid w:val="00C137F4"/>
    <w:rsid w:val="00C14A8F"/>
    <w:rsid w:val="00C1771F"/>
    <w:rsid w:val="00C206A9"/>
    <w:rsid w:val="00C22F53"/>
    <w:rsid w:val="00C23DF9"/>
    <w:rsid w:val="00C25F38"/>
    <w:rsid w:val="00C2617C"/>
    <w:rsid w:val="00C3065B"/>
    <w:rsid w:val="00C31C66"/>
    <w:rsid w:val="00C32EAC"/>
    <w:rsid w:val="00C35665"/>
    <w:rsid w:val="00C4658D"/>
    <w:rsid w:val="00C46C6B"/>
    <w:rsid w:val="00C56C1B"/>
    <w:rsid w:val="00C57297"/>
    <w:rsid w:val="00C612A3"/>
    <w:rsid w:val="00C61EDA"/>
    <w:rsid w:val="00C70195"/>
    <w:rsid w:val="00C71E1E"/>
    <w:rsid w:val="00C746CF"/>
    <w:rsid w:val="00C74EA7"/>
    <w:rsid w:val="00C758DC"/>
    <w:rsid w:val="00C81251"/>
    <w:rsid w:val="00C813BA"/>
    <w:rsid w:val="00C823B6"/>
    <w:rsid w:val="00C85C80"/>
    <w:rsid w:val="00C85D70"/>
    <w:rsid w:val="00C865B8"/>
    <w:rsid w:val="00C9108B"/>
    <w:rsid w:val="00C91987"/>
    <w:rsid w:val="00CA00C1"/>
    <w:rsid w:val="00CA67B4"/>
    <w:rsid w:val="00CB5016"/>
    <w:rsid w:val="00CB6504"/>
    <w:rsid w:val="00CD0012"/>
    <w:rsid w:val="00CD14DA"/>
    <w:rsid w:val="00CD410E"/>
    <w:rsid w:val="00CD5FEE"/>
    <w:rsid w:val="00CD6532"/>
    <w:rsid w:val="00CE2C13"/>
    <w:rsid w:val="00CE5231"/>
    <w:rsid w:val="00CE544B"/>
    <w:rsid w:val="00CF1D9B"/>
    <w:rsid w:val="00CF21AD"/>
    <w:rsid w:val="00CF3DB0"/>
    <w:rsid w:val="00CF4768"/>
    <w:rsid w:val="00D036B5"/>
    <w:rsid w:val="00D03B7B"/>
    <w:rsid w:val="00D0574B"/>
    <w:rsid w:val="00D067D8"/>
    <w:rsid w:val="00D0722C"/>
    <w:rsid w:val="00D116AC"/>
    <w:rsid w:val="00D118FA"/>
    <w:rsid w:val="00D13E68"/>
    <w:rsid w:val="00D14425"/>
    <w:rsid w:val="00D1689D"/>
    <w:rsid w:val="00D201C4"/>
    <w:rsid w:val="00D230DC"/>
    <w:rsid w:val="00D230EB"/>
    <w:rsid w:val="00D255DB"/>
    <w:rsid w:val="00D25855"/>
    <w:rsid w:val="00D32532"/>
    <w:rsid w:val="00D3294E"/>
    <w:rsid w:val="00D405A4"/>
    <w:rsid w:val="00D416D9"/>
    <w:rsid w:val="00D470E2"/>
    <w:rsid w:val="00D4720C"/>
    <w:rsid w:val="00D51285"/>
    <w:rsid w:val="00D52C84"/>
    <w:rsid w:val="00D53652"/>
    <w:rsid w:val="00D62400"/>
    <w:rsid w:val="00D62BCB"/>
    <w:rsid w:val="00D65C00"/>
    <w:rsid w:val="00D66085"/>
    <w:rsid w:val="00D661D9"/>
    <w:rsid w:val="00D674B1"/>
    <w:rsid w:val="00D6755A"/>
    <w:rsid w:val="00D67EEC"/>
    <w:rsid w:val="00D718C3"/>
    <w:rsid w:val="00D75E09"/>
    <w:rsid w:val="00D76CA8"/>
    <w:rsid w:val="00D80A2F"/>
    <w:rsid w:val="00D812D5"/>
    <w:rsid w:val="00D83626"/>
    <w:rsid w:val="00D83D55"/>
    <w:rsid w:val="00D86BE1"/>
    <w:rsid w:val="00D9138E"/>
    <w:rsid w:val="00D94244"/>
    <w:rsid w:val="00DA2FAF"/>
    <w:rsid w:val="00DA5971"/>
    <w:rsid w:val="00DB1C99"/>
    <w:rsid w:val="00DB24D6"/>
    <w:rsid w:val="00DB349D"/>
    <w:rsid w:val="00DB5C04"/>
    <w:rsid w:val="00DB5E65"/>
    <w:rsid w:val="00DC4852"/>
    <w:rsid w:val="00DC7FC9"/>
    <w:rsid w:val="00DD033B"/>
    <w:rsid w:val="00DD332B"/>
    <w:rsid w:val="00DD4606"/>
    <w:rsid w:val="00DD4C1D"/>
    <w:rsid w:val="00DD711F"/>
    <w:rsid w:val="00DD7FD4"/>
    <w:rsid w:val="00DE16B2"/>
    <w:rsid w:val="00DE22C2"/>
    <w:rsid w:val="00DE7755"/>
    <w:rsid w:val="00DE7870"/>
    <w:rsid w:val="00DE7EAE"/>
    <w:rsid w:val="00DF154E"/>
    <w:rsid w:val="00DF47F5"/>
    <w:rsid w:val="00DF54F1"/>
    <w:rsid w:val="00DF6AC5"/>
    <w:rsid w:val="00DF7E87"/>
    <w:rsid w:val="00E014D1"/>
    <w:rsid w:val="00E01725"/>
    <w:rsid w:val="00E026BC"/>
    <w:rsid w:val="00E02EB5"/>
    <w:rsid w:val="00E0672E"/>
    <w:rsid w:val="00E074FD"/>
    <w:rsid w:val="00E10179"/>
    <w:rsid w:val="00E114E8"/>
    <w:rsid w:val="00E135FB"/>
    <w:rsid w:val="00E15765"/>
    <w:rsid w:val="00E177A0"/>
    <w:rsid w:val="00E178A7"/>
    <w:rsid w:val="00E2101C"/>
    <w:rsid w:val="00E250B7"/>
    <w:rsid w:val="00E279CA"/>
    <w:rsid w:val="00E27C5C"/>
    <w:rsid w:val="00E30D2F"/>
    <w:rsid w:val="00E32E0A"/>
    <w:rsid w:val="00E35830"/>
    <w:rsid w:val="00E36615"/>
    <w:rsid w:val="00E42534"/>
    <w:rsid w:val="00E42C70"/>
    <w:rsid w:val="00E43F49"/>
    <w:rsid w:val="00E44BE5"/>
    <w:rsid w:val="00E47913"/>
    <w:rsid w:val="00E50B58"/>
    <w:rsid w:val="00E50E4A"/>
    <w:rsid w:val="00E51517"/>
    <w:rsid w:val="00E53BAE"/>
    <w:rsid w:val="00E5578E"/>
    <w:rsid w:val="00E5587F"/>
    <w:rsid w:val="00E64FAB"/>
    <w:rsid w:val="00E65E09"/>
    <w:rsid w:val="00E7013B"/>
    <w:rsid w:val="00E7238D"/>
    <w:rsid w:val="00E723E6"/>
    <w:rsid w:val="00E73AB2"/>
    <w:rsid w:val="00E8078C"/>
    <w:rsid w:val="00E80C57"/>
    <w:rsid w:val="00E83111"/>
    <w:rsid w:val="00E8429C"/>
    <w:rsid w:val="00E95C9E"/>
    <w:rsid w:val="00E967A8"/>
    <w:rsid w:val="00EA2157"/>
    <w:rsid w:val="00EA2499"/>
    <w:rsid w:val="00EA31E7"/>
    <w:rsid w:val="00EA50C9"/>
    <w:rsid w:val="00EA6950"/>
    <w:rsid w:val="00EA712C"/>
    <w:rsid w:val="00EB3FD3"/>
    <w:rsid w:val="00EB497B"/>
    <w:rsid w:val="00EB6403"/>
    <w:rsid w:val="00EB7A7E"/>
    <w:rsid w:val="00EC0A56"/>
    <w:rsid w:val="00EC16BE"/>
    <w:rsid w:val="00EC3185"/>
    <w:rsid w:val="00EC42B5"/>
    <w:rsid w:val="00EC5DD4"/>
    <w:rsid w:val="00EC5EA1"/>
    <w:rsid w:val="00EC6500"/>
    <w:rsid w:val="00EC6D18"/>
    <w:rsid w:val="00ED0A87"/>
    <w:rsid w:val="00ED1945"/>
    <w:rsid w:val="00ED366F"/>
    <w:rsid w:val="00ED459E"/>
    <w:rsid w:val="00EE0C16"/>
    <w:rsid w:val="00EE11AB"/>
    <w:rsid w:val="00EE4A03"/>
    <w:rsid w:val="00EE522E"/>
    <w:rsid w:val="00EE7665"/>
    <w:rsid w:val="00EF18E0"/>
    <w:rsid w:val="00EF1B4E"/>
    <w:rsid w:val="00EF4B02"/>
    <w:rsid w:val="00EF7B4A"/>
    <w:rsid w:val="00F01465"/>
    <w:rsid w:val="00F0364C"/>
    <w:rsid w:val="00F06687"/>
    <w:rsid w:val="00F13EF8"/>
    <w:rsid w:val="00F141B7"/>
    <w:rsid w:val="00F157FA"/>
    <w:rsid w:val="00F15984"/>
    <w:rsid w:val="00F17DBF"/>
    <w:rsid w:val="00F2115F"/>
    <w:rsid w:val="00F24821"/>
    <w:rsid w:val="00F26596"/>
    <w:rsid w:val="00F26ED1"/>
    <w:rsid w:val="00F2703F"/>
    <w:rsid w:val="00F30227"/>
    <w:rsid w:val="00F336EA"/>
    <w:rsid w:val="00F34B7F"/>
    <w:rsid w:val="00F35007"/>
    <w:rsid w:val="00F35117"/>
    <w:rsid w:val="00F35D52"/>
    <w:rsid w:val="00F3709F"/>
    <w:rsid w:val="00F37434"/>
    <w:rsid w:val="00F3749C"/>
    <w:rsid w:val="00F37E4B"/>
    <w:rsid w:val="00F408A6"/>
    <w:rsid w:val="00F42152"/>
    <w:rsid w:val="00F42A64"/>
    <w:rsid w:val="00F46428"/>
    <w:rsid w:val="00F50FA3"/>
    <w:rsid w:val="00F52A03"/>
    <w:rsid w:val="00F55F26"/>
    <w:rsid w:val="00F62F7E"/>
    <w:rsid w:val="00F6389E"/>
    <w:rsid w:val="00F63D4C"/>
    <w:rsid w:val="00F64687"/>
    <w:rsid w:val="00F659F4"/>
    <w:rsid w:val="00F66E8D"/>
    <w:rsid w:val="00F67D59"/>
    <w:rsid w:val="00F70C98"/>
    <w:rsid w:val="00F70FD7"/>
    <w:rsid w:val="00F71069"/>
    <w:rsid w:val="00F71277"/>
    <w:rsid w:val="00F74A43"/>
    <w:rsid w:val="00F803AA"/>
    <w:rsid w:val="00F83B16"/>
    <w:rsid w:val="00F84496"/>
    <w:rsid w:val="00F85F9D"/>
    <w:rsid w:val="00F86BDC"/>
    <w:rsid w:val="00F87EA8"/>
    <w:rsid w:val="00F90072"/>
    <w:rsid w:val="00F90606"/>
    <w:rsid w:val="00F91D04"/>
    <w:rsid w:val="00F96963"/>
    <w:rsid w:val="00F97029"/>
    <w:rsid w:val="00F97E0B"/>
    <w:rsid w:val="00FA29B6"/>
    <w:rsid w:val="00FA63F4"/>
    <w:rsid w:val="00FA6570"/>
    <w:rsid w:val="00FA68C0"/>
    <w:rsid w:val="00FB0D68"/>
    <w:rsid w:val="00FB17F6"/>
    <w:rsid w:val="00FB2F05"/>
    <w:rsid w:val="00FB4E39"/>
    <w:rsid w:val="00FC02C0"/>
    <w:rsid w:val="00FC1E91"/>
    <w:rsid w:val="00FC58F7"/>
    <w:rsid w:val="00FC5E3D"/>
    <w:rsid w:val="00FC714A"/>
    <w:rsid w:val="00FD13B3"/>
    <w:rsid w:val="00FD6456"/>
    <w:rsid w:val="00FE250E"/>
    <w:rsid w:val="00FF0D65"/>
    <w:rsid w:val="00FF1BF4"/>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 w:id="18972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0E89-5B88-4F45-83A9-F7BE1974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6</cp:revision>
  <cp:lastPrinted>2020-05-15T02:01:00Z</cp:lastPrinted>
  <dcterms:created xsi:type="dcterms:W3CDTF">2020-04-21T01:20:00Z</dcterms:created>
  <dcterms:modified xsi:type="dcterms:W3CDTF">2020-05-15T02:05:00Z</dcterms:modified>
</cp:coreProperties>
</file>